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A68C6">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_GBK" w:cs="Times New Roman"/>
          <w:b w:val="0"/>
          <w:bCs/>
          <w:sz w:val="44"/>
          <w:szCs w:val="44"/>
          <w:shd w:val="clear" w:color="auto" w:fill="auto"/>
          <w:lang w:val="en-US" w:eastAsia="zh-CN"/>
        </w:rPr>
      </w:pPr>
    </w:p>
    <w:p w14:paraId="70862425">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imes New Roman" w:hAnsi="Times New Roman" w:eastAsia="方正小标宋_GBK" w:cs="Times New Roman"/>
          <w:b w:val="0"/>
          <w:bCs/>
          <w:sz w:val="44"/>
          <w:szCs w:val="44"/>
          <w:shd w:val="clear" w:color="auto" w:fill="auto"/>
          <w:lang w:val="en-US" w:eastAsia="zh-CN"/>
        </w:rPr>
      </w:pPr>
      <w:r>
        <w:rPr>
          <w:rFonts w:hint="default" w:ascii="Times New Roman" w:hAnsi="Times New Roman" w:eastAsia="方正小标宋_GBK" w:cs="Times New Roman"/>
          <w:b w:val="0"/>
          <w:bCs/>
          <w:sz w:val="44"/>
          <w:szCs w:val="44"/>
          <w:shd w:val="clear" w:color="auto" w:fill="auto"/>
          <w:lang w:val="en-US" w:eastAsia="zh-CN"/>
        </w:rPr>
        <w:t>海陵区</w:t>
      </w:r>
      <w:r>
        <w:rPr>
          <w:rFonts w:hint="eastAsia" w:ascii="Times New Roman" w:hAnsi="Times New Roman" w:eastAsia="方正小标宋_GBK" w:cs="Times New Roman"/>
          <w:b w:val="0"/>
          <w:bCs/>
          <w:sz w:val="44"/>
          <w:szCs w:val="44"/>
          <w:shd w:val="clear" w:color="auto" w:fill="auto"/>
          <w:lang w:val="en-US" w:eastAsia="zh-CN"/>
        </w:rPr>
        <w:t>加</w:t>
      </w:r>
      <w:bookmarkStart w:id="0" w:name="_GoBack"/>
      <w:bookmarkEnd w:id="0"/>
      <w:r>
        <w:rPr>
          <w:rFonts w:hint="eastAsia" w:ascii="Times New Roman" w:hAnsi="Times New Roman" w:eastAsia="方正小标宋_GBK" w:cs="Times New Roman"/>
          <w:b w:val="0"/>
          <w:bCs/>
          <w:sz w:val="44"/>
          <w:szCs w:val="44"/>
          <w:shd w:val="clear" w:color="auto" w:fill="auto"/>
          <w:lang w:val="en-US" w:eastAsia="zh-CN"/>
        </w:rPr>
        <w:t>快集聚青年和人才助推产业发展的</w:t>
      </w:r>
    </w:p>
    <w:p w14:paraId="71963E2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imes New Roman" w:hAnsi="Times New Roman" w:eastAsia="方正小标宋_GBK" w:cs="Times New Roman"/>
          <w:b w:val="0"/>
          <w:bCs/>
          <w:sz w:val="44"/>
          <w:szCs w:val="44"/>
          <w:shd w:val="clear" w:color="auto" w:fill="auto"/>
          <w:lang w:val="en-US" w:eastAsia="zh-CN"/>
        </w:rPr>
      </w:pPr>
      <w:r>
        <w:rPr>
          <w:rFonts w:hint="eastAsia" w:ascii="Times New Roman" w:hAnsi="Times New Roman" w:eastAsia="方正小标宋_GBK" w:cs="Times New Roman"/>
          <w:b w:val="0"/>
          <w:bCs/>
          <w:sz w:val="44"/>
          <w:szCs w:val="44"/>
          <w:shd w:val="clear" w:color="auto" w:fill="auto"/>
          <w:lang w:val="en-US" w:eastAsia="zh-CN"/>
        </w:rPr>
        <w:t>若干</w:t>
      </w:r>
      <w:r>
        <w:rPr>
          <w:rFonts w:hint="default" w:ascii="Times New Roman" w:hAnsi="Times New Roman" w:eastAsia="方正小标宋_GBK" w:cs="Times New Roman"/>
          <w:b w:val="0"/>
          <w:bCs/>
          <w:sz w:val="44"/>
          <w:szCs w:val="44"/>
          <w:shd w:val="clear" w:color="auto" w:fill="auto"/>
          <w:lang w:val="en-US" w:eastAsia="zh-CN"/>
        </w:rPr>
        <w:t>政策</w:t>
      </w:r>
      <w:r>
        <w:rPr>
          <w:rFonts w:hint="eastAsia" w:ascii="Times New Roman" w:hAnsi="Times New Roman" w:eastAsia="方正小标宋_GBK" w:cs="Times New Roman"/>
          <w:b w:val="0"/>
          <w:bCs/>
          <w:sz w:val="44"/>
          <w:szCs w:val="44"/>
          <w:shd w:val="clear" w:color="auto" w:fill="auto"/>
          <w:lang w:val="en-US" w:eastAsia="zh-CN"/>
        </w:rPr>
        <w:t>措施</w:t>
      </w:r>
    </w:p>
    <w:p w14:paraId="6D712BFC">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楷体_GBK" w:hAnsi="方正楷体_GBK" w:eastAsia="方正楷体_GBK" w:cs="方正楷体_GBK"/>
          <w:b w:val="0"/>
          <w:bCs/>
          <w:sz w:val="32"/>
          <w:szCs w:val="32"/>
          <w:shd w:val="clear" w:color="auto" w:fill="auto"/>
          <w:lang w:val="en-US" w:eastAsia="zh-CN"/>
        </w:rPr>
      </w:pPr>
      <w:r>
        <w:rPr>
          <w:rFonts w:hint="eastAsia" w:ascii="方正楷体_GBK" w:hAnsi="方正楷体_GBK" w:eastAsia="方正楷体_GBK" w:cs="方正楷体_GBK"/>
          <w:b w:val="0"/>
          <w:bCs/>
          <w:sz w:val="32"/>
          <w:szCs w:val="32"/>
          <w:shd w:val="clear" w:color="auto" w:fill="auto"/>
          <w:lang w:val="en-US" w:eastAsia="zh-CN"/>
        </w:rPr>
        <w:t>（征求意见稿）</w:t>
      </w:r>
    </w:p>
    <w:p w14:paraId="1CFCB309">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shd w:val="clear" w:color="auto" w:fill="auto"/>
          <w:lang w:val="en-US" w:eastAsia="zh-CN"/>
        </w:rPr>
      </w:pPr>
    </w:p>
    <w:p w14:paraId="48E10A8A">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shd w:val="clear" w:color="auto" w:fill="auto"/>
          <w:lang w:val="en-US" w:eastAsia="zh-CN"/>
        </w:rPr>
      </w:pPr>
      <w:r>
        <w:rPr>
          <w:rFonts w:hint="default" w:ascii="Times New Roman" w:hAnsi="Times New Roman" w:eastAsia="方正仿宋_GBK" w:cs="Times New Roman"/>
          <w:b w:val="0"/>
          <w:bCs/>
          <w:sz w:val="32"/>
          <w:szCs w:val="32"/>
          <w:shd w:val="clear" w:color="auto" w:fill="auto"/>
          <w:lang w:val="en-US" w:eastAsia="zh-CN"/>
        </w:rPr>
        <w:t>为加快推进青年和人才友好型城市建设，助力</w:t>
      </w:r>
      <w:r>
        <w:rPr>
          <w:rFonts w:hint="eastAsia" w:ascii="Times New Roman" w:hAnsi="Times New Roman" w:eastAsia="方正仿宋_GBK" w:cs="Times New Roman"/>
          <w:b w:val="0"/>
          <w:bCs/>
          <w:sz w:val="32"/>
          <w:szCs w:val="32"/>
          <w:shd w:val="clear" w:color="auto" w:fill="auto"/>
          <w:lang w:val="en-US" w:eastAsia="zh-CN"/>
        </w:rPr>
        <w:t>壮大</w:t>
      </w:r>
      <w:r>
        <w:rPr>
          <w:rFonts w:hint="default" w:ascii="Times New Roman" w:hAnsi="Times New Roman" w:eastAsia="方正仿宋_GBK" w:cs="Times New Roman"/>
          <w:b w:val="0"/>
          <w:bCs/>
          <w:sz w:val="32"/>
          <w:szCs w:val="32"/>
          <w:shd w:val="clear" w:color="auto" w:fill="auto"/>
          <w:lang w:val="en-US" w:eastAsia="zh-CN"/>
        </w:rPr>
        <w:t>海陵“</w:t>
      </w:r>
      <w:r>
        <w:rPr>
          <w:rFonts w:hint="eastAsia" w:ascii="Times New Roman" w:hAnsi="Times New Roman" w:eastAsia="方正仿宋_GBK" w:cs="Times New Roman"/>
          <w:b w:val="0"/>
          <w:bCs/>
          <w:sz w:val="32"/>
          <w:szCs w:val="32"/>
          <w:shd w:val="clear" w:color="auto" w:fill="auto"/>
          <w:lang w:val="en-US" w:eastAsia="zh-CN"/>
        </w:rPr>
        <w:t>新车智数</w:t>
      </w:r>
      <w:r>
        <w:rPr>
          <w:rFonts w:hint="default" w:ascii="Times New Roman" w:hAnsi="Times New Roman" w:eastAsia="方正仿宋_GBK" w:cs="Times New Roman"/>
          <w:b w:val="0"/>
          <w:bCs/>
          <w:sz w:val="32"/>
          <w:szCs w:val="32"/>
          <w:shd w:val="clear" w:color="auto" w:fill="auto"/>
          <w:lang w:val="en-US" w:eastAsia="zh-CN"/>
        </w:rPr>
        <w:t>”</w:t>
      </w:r>
      <w:r>
        <w:rPr>
          <w:rFonts w:hint="eastAsia" w:ascii="Times New Roman" w:hAnsi="Times New Roman" w:eastAsia="方正仿宋_GBK" w:cs="Times New Roman"/>
          <w:b w:val="0"/>
          <w:bCs/>
          <w:sz w:val="32"/>
          <w:szCs w:val="32"/>
          <w:shd w:val="clear" w:color="auto" w:fill="auto"/>
          <w:lang w:val="en-US" w:eastAsia="zh-CN"/>
        </w:rPr>
        <w:t>主导</w:t>
      </w:r>
      <w:r>
        <w:rPr>
          <w:rFonts w:hint="default" w:ascii="Times New Roman" w:hAnsi="Times New Roman" w:eastAsia="方正仿宋_GBK" w:cs="Times New Roman"/>
          <w:b w:val="0"/>
          <w:bCs/>
          <w:sz w:val="32"/>
          <w:szCs w:val="32"/>
          <w:shd w:val="clear" w:color="auto" w:fill="auto"/>
          <w:lang w:val="en-US" w:eastAsia="zh-CN"/>
        </w:rPr>
        <w:t>产业体系，做强“泰有引力”人才生态，结合我区实际，制定本政策。</w:t>
      </w:r>
    </w:p>
    <w:p w14:paraId="0863440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黑体_GBK" w:cs="Times New Roman"/>
          <w:b w:val="0"/>
          <w:bCs/>
          <w:sz w:val="32"/>
          <w:szCs w:val="32"/>
          <w:shd w:val="clear" w:color="auto" w:fill="auto"/>
          <w:lang w:val="en-US" w:eastAsia="zh-CN"/>
        </w:rPr>
      </w:pPr>
    </w:p>
    <w:p w14:paraId="4D5FF67A">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黑体_GBK" w:cs="Times New Roman"/>
          <w:b w:val="0"/>
          <w:bCs/>
          <w:sz w:val="32"/>
          <w:szCs w:val="32"/>
          <w:u w:val="none"/>
          <w:shd w:val="clear" w:color="auto" w:fill="auto"/>
          <w:lang w:val="en-US" w:eastAsia="zh-CN"/>
        </w:rPr>
      </w:pPr>
      <w:r>
        <w:rPr>
          <w:rFonts w:hint="default" w:ascii="Times New Roman" w:hAnsi="Times New Roman" w:eastAsia="方正黑体_GBK" w:cs="Times New Roman"/>
          <w:b w:val="0"/>
          <w:bCs/>
          <w:sz w:val="32"/>
          <w:szCs w:val="32"/>
          <w:u w:val="none"/>
          <w:shd w:val="clear" w:color="auto" w:fill="auto"/>
          <w:lang w:val="en-US" w:eastAsia="zh-CN"/>
        </w:rPr>
        <w:t>高层次人才篇</w:t>
      </w:r>
    </w:p>
    <w:p w14:paraId="04EA39FB">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both"/>
        <w:textAlignment w:val="auto"/>
        <w:rPr>
          <w:rFonts w:hint="eastAsia" w:ascii="方正楷体_GBK" w:hAnsi="方正楷体_GBK" w:eastAsia="方正楷体_GBK" w:cs="方正楷体_GBK"/>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1.</w:t>
      </w:r>
      <w:r>
        <w:rPr>
          <w:rFonts w:hint="eastAsia" w:ascii="Times New Roman" w:hAnsi="Times New Roman" w:eastAsia="方正楷体_GBK" w:cs="Times New Roman"/>
          <w:color w:val="000000"/>
          <w:kern w:val="0"/>
          <w:sz w:val="32"/>
          <w:szCs w:val="32"/>
          <w:highlight w:val="none"/>
          <w:u w:val="none"/>
          <w:lang w:val="en-US" w:eastAsia="zh-CN" w:bidi="ar"/>
        </w:rPr>
        <w:t>支持</w:t>
      </w:r>
      <w:r>
        <w:rPr>
          <w:rFonts w:hint="default" w:ascii="Times New Roman" w:hAnsi="Times New Roman" w:eastAsia="方正楷体_GBK" w:cs="Times New Roman"/>
          <w:color w:val="000000"/>
          <w:kern w:val="0"/>
          <w:sz w:val="32"/>
          <w:szCs w:val="32"/>
          <w:highlight w:val="none"/>
          <w:u w:val="none"/>
          <w:lang w:val="en-US" w:eastAsia="zh-CN" w:bidi="ar"/>
        </w:rPr>
        <w:t>高层次</w:t>
      </w:r>
      <w:r>
        <w:rPr>
          <w:rFonts w:hint="default" w:ascii="Times New Roman" w:hAnsi="Times New Roman" w:eastAsia="方正楷体_GBK" w:cs="Times New Roman"/>
          <w:color w:val="000000"/>
          <w:kern w:val="0"/>
          <w:sz w:val="32"/>
          <w:szCs w:val="32"/>
          <w:highlight w:val="none"/>
          <w:u w:val="none"/>
          <w:shd w:val="clear" w:color="auto" w:fill="auto"/>
          <w:lang w:val="en-US" w:eastAsia="zh-CN" w:bidi="ar"/>
        </w:rPr>
        <w:t>人才</w:t>
      </w:r>
      <w:r>
        <w:rPr>
          <w:rFonts w:hint="eastAsia" w:ascii="Times New Roman" w:hAnsi="Times New Roman" w:eastAsia="方正楷体_GBK" w:cs="Times New Roman"/>
          <w:color w:val="000000"/>
          <w:kern w:val="0"/>
          <w:sz w:val="32"/>
          <w:szCs w:val="32"/>
          <w:highlight w:val="none"/>
          <w:u w:val="none"/>
          <w:shd w:val="clear" w:color="auto" w:fill="auto"/>
          <w:lang w:val="en-US" w:eastAsia="zh-CN" w:bidi="ar"/>
        </w:rPr>
        <w:t>来海陵创新创业</w:t>
      </w:r>
      <w:r>
        <w:rPr>
          <w:rFonts w:hint="default" w:ascii="Times New Roman" w:hAnsi="Times New Roman" w:eastAsia="方正仿宋_GBK" w:cs="Times New Roman"/>
          <w:color w:val="000000"/>
          <w:kern w:val="0"/>
          <w:sz w:val="32"/>
          <w:szCs w:val="32"/>
          <w:u w:val="none"/>
          <w:lang w:val="en-US" w:eastAsia="zh-CN" w:bidi="ar"/>
        </w:rPr>
        <w:t>。符合我区</w:t>
      </w:r>
      <w:r>
        <w:rPr>
          <w:rFonts w:hint="default" w:ascii="Times New Roman" w:hAnsi="Times New Roman" w:eastAsia="方正仿宋_GBK" w:cs="Times New Roman"/>
          <w:b w:val="0"/>
          <w:bCs/>
          <w:sz w:val="32"/>
          <w:szCs w:val="32"/>
          <w:highlight w:val="none"/>
          <w:u w:val="none"/>
          <w:shd w:val="clear" w:color="auto" w:fill="auto"/>
          <w:lang w:val="en-US" w:eastAsia="zh-CN"/>
        </w:rPr>
        <w:t>“新车智数”</w:t>
      </w:r>
      <w:r>
        <w:rPr>
          <w:rFonts w:hint="default" w:ascii="Times New Roman" w:hAnsi="Times New Roman" w:eastAsia="方正仿宋_GBK" w:cs="Times New Roman"/>
          <w:color w:val="000000"/>
          <w:kern w:val="0"/>
          <w:sz w:val="32"/>
          <w:szCs w:val="32"/>
          <w:u w:val="none"/>
          <w:lang w:val="en-US" w:eastAsia="zh-CN" w:bidi="ar"/>
        </w:rPr>
        <w:t>产业发展需要的高层次人才，其创立的初创型企业或领衔的创新型项目，</w:t>
      </w:r>
      <w:r>
        <w:rPr>
          <w:rFonts w:hint="default" w:ascii="Times New Roman" w:hAnsi="Times New Roman" w:eastAsia="方正仿宋_GBK" w:cs="Times New Roman"/>
          <w:color w:val="000000"/>
          <w:kern w:val="0"/>
          <w:sz w:val="32"/>
          <w:szCs w:val="32"/>
          <w:highlight w:val="none"/>
          <w:u w:val="none"/>
          <w:lang w:val="en-US" w:eastAsia="zh-CN" w:bidi="ar"/>
        </w:rPr>
        <w:t>优先推荐申报国家级、省级、市级人才计划，给予最高1000万元配套支持。</w:t>
      </w:r>
      <w:r>
        <w:rPr>
          <w:rFonts w:hint="default" w:ascii="Times New Roman" w:hAnsi="Times New Roman" w:eastAsia="方正仿宋_GBK" w:cs="Times New Roman"/>
          <w:color w:val="000000"/>
          <w:kern w:val="0"/>
          <w:sz w:val="32"/>
          <w:szCs w:val="32"/>
          <w:u w:val="none"/>
          <w:lang w:val="en-US" w:eastAsia="zh-CN" w:bidi="ar"/>
        </w:rPr>
        <w:t>鼓励企业与院士加强合作，</w:t>
      </w:r>
      <w:r>
        <w:rPr>
          <w:rFonts w:hint="default" w:ascii="Times New Roman" w:hAnsi="Times New Roman" w:eastAsia="方正仿宋_GBK" w:cs="Times New Roman"/>
          <w:color w:val="000000"/>
          <w:kern w:val="0"/>
          <w:sz w:val="32"/>
          <w:szCs w:val="32"/>
          <w:highlight w:val="none"/>
          <w:u w:val="none"/>
          <w:lang w:val="en-US" w:eastAsia="zh-CN" w:bidi="ar"/>
        </w:rPr>
        <w:t>大力支持院士项目，对契合我区产业</w:t>
      </w:r>
      <w:r>
        <w:rPr>
          <w:rFonts w:hint="eastAsia" w:ascii="Times New Roman" w:hAnsi="Times New Roman" w:eastAsia="方正仿宋_GBK" w:cs="Times New Roman"/>
          <w:color w:val="000000"/>
          <w:kern w:val="0"/>
          <w:sz w:val="32"/>
          <w:szCs w:val="32"/>
          <w:highlight w:val="none"/>
          <w:u w:val="none"/>
          <w:lang w:val="en-US" w:eastAsia="zh-CN" w:bidi="ar"/>
        </w:rPr>
        <w:t>发展</w:t>
      </w:r>
      <w:r>
        <w:rPr>
          <w:rFonts w:hint="default" w:ascii="Times New Roman" w:hAnsi="Times New Roman" w:eastAsia="方正仿宋_GBK" w:cs="Times New Roman"/>
          <w:color w:val="000000"/>
          <w:kern w:val="0"/>
          <w:sz w:val="32"/>
          <w:szCs w:val="32"/>
          <w:highlight w:val="none"/>
          <w:u w:val="none"/>
          <w:lang w:val="en-US" w:eastAsia="zh-CN" w:bidi="ar"/>
        </w:rPr>
        <w:t>的高质量项目</w:t>
      </w:r>
      <w:r>
        <w:rPr>
          <w:rFonts w:hint="eastAsia" w:ascii="Times New Roman" w:hAnsi="Times New Roman" w:eastAsia="方正仿宋_GBK" w:cs="Times New Roman"/>
          <w:color w:val="000000"/>
          <w:kern w:val="0"/>
          <w:sz w:val="32"/>
          <w:szCs w:val="32"/>
          <w:highlight w:val="none"/>
          <w:u w:val="none"/>
          <w:lang w:val="en-US" w:eastAsia="zh-CN" w:bidi="ar"/>
        </w:rPr>
        <w:t>，</w:t>
      </w:r>
      <w:r>
        <w:rPr>
          <w:rFonts w:hint="eastAsia" w:ascii="Times New Roman" w:hAnsi="Times New Roman" w:eastAsia="方正仿宋_GBK" w:cs="Times New Roman"/>
          <w:strike w:val="0"/>
          <w:dstrike w:val="0"/>
          <w:color w:val="000000"/>
          <w:kern w:val="0"/>
          <w:sz w:val="32"/>
          <w:szCs w:val="32"/>
          <w:highlight w:val="none"/>
          <w:u w:val="none"/>
          <w:lang w:val="en-US" w:eastAsia="zh-CN" w:bidi="ar"/>
        </w:rPr>
        <w:t>特别</w:t>
      </w:r>
      <w:r>
        <w:rPr>
          <w:rFonts w:hint="eastAsia" w:ascii="Times New Roman" w:hAnsi="Times New Roman" w:eastAsia="方正仿宋_GBK" w:cs="Times New Roman"/>
          <w:color w:val="000000"/>
          <w:kern w:val="0"/>
          <w:sz w:val="32"/>
          <w:szCs w:val="32"/>
          <w:highlight w:val="none"/>
          <w:u w:val="none"/>
          <w:lang w:val="en-US" w:eastAsia="zh-CN" w:bidi="ar"/>
        </w:rPr>
        <w:t>优秀的</w:t>
      </w:r>
      <w:r>
        <w:rPr>
          <w:rFonts w:hint="default" w:ascii="Times New Roman" w:hAnsi="Times New Roman" w:eastAsia="方正仿宋_GBK" w:cs="Times New Roman"/>
          <w:color w:val="000000"/>
          <w:kern w:val="0"/>
          <w:sz w:val="32"/>
          <w:szCs w:val="32"/>
          <w:highlight w:val="none"/>
          <w:u w:val="none"/>
          <w:lang w:val="en-US" w:eastAsia="zh-CN" w:bidi="ar"/>
        </w:rPr>
        <w:t>给予最高1亿元资金支持。</w:t>
      </w:r>
      <w:r>
        <w:rPr>
          <w:rFonts w:hint="eastAsia" w:ascii="方正楷体_GBK" w:hAnsi="方正楷体_GBK" w:eastAsia="方正楷体_GBK" w:cs="方正楷体_GBK"/>
          <w:color w:val="000000"/>
          <w:kern w:val="0"/>
          <w:sz w:val="32"/>
          <w:szCs w:val="32"/>
          <w:highlight w:val="none"/>
          <w:u w:val="none"/>
          <w:lang w:val="en-US" w:eastAsia="zh-CN" w:bidi="ar"/>
        </w:rPr>
        <w:t>（责任单位：区委人才工作局、区科</w:t>
      </w:r>
      <w:r>
        <w:rPr>
          <w:rFonts w:hint="eastAsia" w:ascii="方正楷体_GBK" w:hAnsi="方正楷体_GBK" w:eastAsia="方正楷体_GBK" w:cs="方正楷体_GBK"/>
          <w:color w:val="000000"/>
          <w:kern w:val="0"/>
          <w:sz w:val="32"/>
          <w:szCs w:val="32"/>
          <w:u w:val="none"/>
          <w:lang w:val="en-US" w:eastAsia="zh-CN" w:bidi="ar"/>
        </w:rPr>
        <w:t>技局、区工信局）</w:t>
      </w:r>
    </w:p>
    <w:p w14:paraId="5C931905">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highlight w:val="none"/>
          <w:u w:val="none"/>
          <w:shd w:val="clear" w:color="auto" w:fill="auto"/>
          <w:lang w:val="en-US" w:eastAsia="zh-CN" w:bidi="ar"/>
        </w:rPr>
        <w:t>2.</w:t>
      </w:r>
      <w:r>
        <w:rPr>
          <w:rFonts w:hint="default" w:ascii="Times New Roman" w:hAnsi="Times New Roman" w:eastAsia="方正楷体_GBK" w:cs="Times New Roman"/>
          <w:b w:val="0"/>
          <w:bCs/>
          <w:sz w:val="32"/>
          <w:szCs w:val="32"/>
          <w:u w:val="none"/>
          <w:shd w:val="clear" w:color="auto" w:fill="auto"/>
          <w:lang w:val="en-US" w:eastAsia="zh-CN"/>
        </w:rPr>
        <w:t>吸引</w:t>
      </w:r>
      <w:r>
        <w:rPr>
          <w:rFonts w:hint="default" w:ascii="Times New Roman" w:hAnsi="Times New Roman" w:eastAsia="方正楷体_GBK" w:cs="Times New Roman"/>
          <w:b w:val="0"/>
          <w:bCs/>
          <w:color w:val="000000"/>
          <w:kern w:val="0"/>
          <w:sz w:val="32"/>
          <w:szCs w:val="32"/>
          <w:highlight w:val="none"/>
          <w:u w:val="none"/>
          <w:lang w:val="en-US" w:eastAsia="zh-CN" w:bidi="ar"/>
        </w:rPr>
        <w:t>创新创业大赛获奖项目落户</w:t>
      </w:r>
      <w:r>
        <w:rPr>
          <w:rFonts w:hint="default" w:ascii="Times New Roman" w:hAnsi="Times New Roman" w:eastAsia="方正仿宋_GBK" w:cs="Times New Roman"/>
          <w:b w:val="0"/>
          <w:bCs/>
          <w:color w:val="000000"/>
          <w:kern w:val="0"/>
          <w:sz w:val="32"/>
          <w:szCs w:val="32"/>
          <w:highlight w:val="none"/>
          <w:u w:val="none"/>
          <w:lang w:val="en-US" w:eastAsia="zh-CN" w:bidi="ar"/>
        </w:rPr>
        <w:t>。</w:t>
      </w:r>
      <w:r>
        <w:rPr>
          <w:rFonts w:hint="eastAsia" w:ascii="Times New Roman" w:hAnsi="Times New Roman" w:eastAsia="方正仿宋_GBK" w:cs="Times New Roman"/>
          <w:b w:val="0"/>
          <w:bCs/>
          <w:color w:val="000000"/>
          <w:kern w:val="0"/>
          <w:sz w:val="32"/>
          <w:szCs w:val="32"/>
          <w:highlight w:val="none"/>
          <w:u w:val="none"/>
          <w:lang w:val="en-US" w:eastAsia="zh-CN" w:bidi="ar"/>
        </w:rPr>
        <w:t>对</w:t>
      </w:r>
      <w:r>
        <w:rPr>
          <w:rFonts w:hint="default" w:ascii="Times New Roman" w:hAnsi="Times New Roman" w:eastAsia="方正仿宋_GBK" w:cs="Times New Roman"/>
          <w:b w:val="0"/>
          <w:bCs/>
          <w:color w:val="000000"/>
          <w:kern w:val="0"/>
          <w:sz w:val="32"/>
          <w:szCs w:val="32"/>
          <w:highlight w:val="none"/>
          <w:u w:val="none"/>
          <w:lang w:val="en-US" w:eastAsia="zh-CN" w:bidi="ar"/>
        </w:rPr>
        <w:t>获得市级及以上</w:t>
      </w:r>
      <w:r>
        <w:rPr>
          <w:rFonts w:hint="eastAsia" w:ascii="Times New Roman" w:hAnsi="Times New Roman" w:eastAsia="方正仿宋_GBK" w:cs="Times New Roman"/>
          <w:b w:val="0"/>
          <w:bCs/>
          <w:color w:val="000000"/>
          <w:kern w:val="0"/>
          <w:sz w:val="32"/>
          <w:szCs w:val="32"/>
          <w:highlight w:val="none"/>
          <w:u w:val="none"/>
          <w:lang w:val="en-US" w:eastAsia="zh-CN" w:bidi="ar"/>
        </w:rPr>
        <w:t>创新创业大赛奖励的高层次人才</w:t>
      </w:r>
      <w:r>
        <w:rPr>
          <w:rFonts w:hint="default" w:ascii="Times New Roman" w:hAnsi="Times New Roman" w:eastAsia="方正仿宋_GBK" w:cs="Times New Roman"/>
          <w:b w:val="0"/>
          <w:bCs/>
          <w:color w:val="000000"/>
          <w:kern w:val="0"/>
          <w:sz w:val="32"/>
          <w:szCs w:val="32"/>
          <w:highlight w:val="none"/>
          <w:u w:val="none"/>
          <w:lang w:val="en-US" w:eastAsia="zh-CN" w:bidi="ar"/>
        </w:rPr>
        <w:t>，符合条件的直接推荐</w:t>
      </w:r>
      <w:r>
        <w:rPr>
          <w:rFonts w:hint="eastAsia" w:ascii="Times New Roman" w:hAnsi="Times New Roman" w:eastAsia="方正仿宋_GBK" w:cs="Times New Roman"/>
          <w:b w:val="0"/>
          <w:bCs/>
          <w:color w:val="000000"/>
          <w:kern w:val="0"/>
          <w:sz w:val="32"/>
          <w:szCs w:val="32"/>
          <w:highlight w:val="none"/>
          <w:u w:val="none"/>
          <w:lang w:val="en-US" w:eastAsia="zh-CN" w:bidi="ar"/>
        </w:rPr>
        <w:t>纳入</w:t>
      </w:r>
      <w:r>
        <w:rPr>
          <w:rFonts w:hint="default" w:ascii="Times New Roman" w:hAnsi="Times New Roman" w:eastAsia="方正仿宋_GBK" w:cs="Times New Roman"/>
          <w:b w:val="0"/>
          <w:bCs/>
          <w:color w:val="000000"/>
          <w:kern w:val="0"/>
          <w:sz w:val="32"/>
          <w:szCs w:val="32"/>
          <w:highlight w:val="none"/>
          <w:u w:val="none"/>
          <w:lang w:val="en-US" w:eastAsia="zh-CN" w:bidi="ar"/>
        </w:rPr>
        <w:t>市“双创引进专项”，享受相应政策</w:t>
      </w:r>
      <w:r>
        <w:rPr>
          <w:rFonts w:hint="eastAsia" w:ascii="Times New Roman" w:hAnsi="Times New Roman" w:eastAsia="方正仿宋_GBK" w:cs="Times New Roman"/>
          <w:b w:val="0"/>
          <w:bCs/>
          <w:color w:val="000000"/>
          <w:kern w:val="0"/>
          <w:sz w:val="32"/>
          <w:szCs w:val="32"/>
          <w:highlight w:val="none"/>
          <w:u w:val="none"/>
          <w:lang w:val="en-US" w:eastAsia="zh-CN" w:bidi="ar"/>
        </w:rPr>
        <w:t>；</w:t>
      </w:r>
      <w:r>
        <w:rPr>
          <w:rFonts w:hint="default" w:ascii="Times New Roman" w:hAnsi="Times New Roman" w:eastAsia="方正仿宋_GBK" w:cs="Times New Roman"/>
          <w:b w:val="0"/>
          <w:bCs/>
          <w:color w:val="000000"/>
          <w:kern w:val="0"/>
          <w:sz w:val="32"/>
          <w:szCs w:val="32"/>
          <w:highlight w:val="none"/>
          <w:u w:val="none"/>
          <w:lang w:val="en-US" w:eastAsia="zh-CN" w:bidi="ar"/>
        </w:rPr>
        <w:t>由高层次</w:t>
      </w:r>
      <w:r>
        <w:rPr>
          <w:rFonts w:hint="default" w:ascii="Times New Roman" w:hAnsi="Times New Roman" w:eastAsia="方正仿宋_GBK" w:cs="Times New Roman"/>
          <w:b w:val="0"/>
          <w:bCs/>
          <w:kern w:val="2"/>
          <w:sz w:val="32"/>
          <w:szCs w:val="32"/>
          <w:u w:val="none"/>
          <w:shd w:val="clear" w:color="auto" w:fill="auto"/>
          <w:lang w:val="en-US" w:eastAsia="zh-CN" w:bidi="ar-SA"/>
        </w:rPr>
        <w:t>人才创办的创业项目</w:t>
      </w:r>
      <w:r>
        <w:rPr>
          <w:rFonts w:hint="default" w:ascii="Times New Roman" w:hAnsi="Times New Roman" w:eastAsia="方正仿宋_GBK" w:cs="Times New Roman"/>
          <w:b w:val="0"/>
          <w:bCs/>
          <w:kern w:val="2"/>
          <w:sz w:val="32"/>
          <w:szCs w:val="32"/>
          <w:highlight w:val="none"/>
          <w:u w:val="none"/>
          <w:shd w:val="clear" w:color="auto" w:fill="auto"/>
          <w:lang w:val="en-US" w:eastAsia="zh-CN" w:bidi="ar-SA"/>
        </w:rPr>
        <w:t>36个月内</w:t>
      </w:r>
      <w:r>
        <w:rPr>
          <w:rFonts w:hint="eastAsia" w:ascii="Times New Roman" w:hAnsi="Times New Roman" w:eastAsia="方正仿宋_GBK" w:cs="Times New Roman"/>
          <w:b w:val="0"/>
          <w:bCs/>
          <w:kern w:val="2"/>
          <w:sz w:val="32"/>
          <w:szCs w:val="32"/>
          <w:highlight w:val="none"/>
          <w:u w:val="none"/>
          <w:shd w:val="clear" w:color="auto" w:fill="auto"/>
          <w:lang w:val="en-US" w:eastAsia="zh-CN" w:bidi="ar-SA"/>
        </w:rPr>
        <w:t>投入生产并</w:t>
      </w:r>
      <w:r>
        <w:rPr>
          <w:rFonts w:hint="default" w:ascii="Times New Roman" w:hAnsi="Times New Roman" w:eastAsia="方正仿宋_GBK" w:cs="Times New Roman"/>
          <w:b w:val="0"/>
          <w:bCs/>
          <w:kern w:val="2"/>
          <w:sz w:val="32"/>
          <w:szCs w:val="32"/>
          <w:highlight w:val="none"/>
          <w:u w:val="none"/>
          <w:shd w:val="clear" w:color="auto" w:fill="auto"/>
          <w:lang w:val="en-US" w:eastAsia="zh-CN" w:bidi="ar-SA"/>
        </w:rPr>
        <w:t>形成一定销售收入的</w:t>
      </w:r>
      <w:r>
        <w:rPr>
          <w:rFonts w:hint="eastAsia" w:ascii="Times New Roman" w:hAnsi="Times New Roman" w:eastAsia="方正仿宋_GBK" w:cs="Times New Roman"/>
          <w:b w:val="0"/>
          <w:bCs/>
          <w:kern w:val="2"/>
          <w:sz w:val="32"/>
          <w:szCs w:val="32"/>
          <w:highlight w:val="none"/>
          <w:u w:val="none"/>
          <w:shd w:val="clear" w:color="auto" w:fill="auto"/>
          <w:lang w:val="en-US" w:eastAsia="zh-CN" w:bidi="ar-SA"/>
        </w:rPr>
        <w:t>，</w:t>
      </w:r>
      <w:r>
        <w:rPr>
          <w:rFonts w:hint="default" w:ascii="Times New Roman" w:hAnsi="Times New Roman" w:eastAsia="方正仿宋_GBK" w:cs="Times New Roman"/>
          <w:b w:val="0"/>
          <w:bCs/>
          <w:kern w:val="2"/>
          <w:sz w:val="32"/>
          <w:szCs w:val="32"/>
          <w:u w:val="none"/>
          <w:shd w:val="clear" w:color="auto" w:fill="auto"/>
          <w:lang w:val="en-US" w:eastAsia="zh-CN" w:bidi="ar-SA"/>
        </w:rPr>
        <w:t>给予</w:t>
      </w:r>
      <w:r>
        <w:rPr>
          <w:rFonts w:hint="eastAsia" w:ascii="Times New Roman" w:hAnsi="Times New Roman" w:eastAsia="方正仿宋_GBK" w:cs="Times New Roman"/>
          <w:b w:val="0"/>
          <w:bCs/>
          <w:color w:val="auto"/>
          <w:kern w:val="2"/>
          <w:sz w:val="32"/>
          <w:szCs w:val="32"/>
          <w:u w:val="none"/>
          <w:shd w:val="clear" w:color="auto" w:fill="auto"/>
          <w:lang w:val="en-US" w:eastAsia="zh-CN" w:bidi="ar-SA"/>
        </w:rPr>
        <w:t>创业人才</w:t>
      </w:r>
      <w:r>
        <w:rPr>
          <w:rFonts w:hint="default" w:ascii="Times New Roman" w:hAnsi="Times New Roman" w:eastAsia="方正仿宋_GBK" w:cs="Times New Roman"/>
          <w:b w:val="0"/>
          <w:bCs/>
          <w:kern w:val="2"/>
          <w:sz w:val="32"/>
          <w:szCs w:val="32"/>
          <w:u w:val="none"/>
          <w:shd w:val="clear" w:color="auto" w:fill="auto"/>
          <w:lang w:val="en-US" w:eastAsia="zh-CN" w:bidi="ar-SA"/>
        </w:rPr>
        <w:t>最高10万元奖励</w:t>
      </w:r>
      <w:r>
        <w:rPr>
          <w:rFonts w:hint="eastAsia" w:ascii="Times New Roman" w:hAnsi="Times New Roman" w:eastAsia="方正仿宋_GBK" w:cs="Times New Roman"/>
          <w:b w:val="0"/>
          <w:bCs/>
          <w:kern w:val="2"/>
          <w:sz w:val="32"/>
          <w:szCs w:val="32"/>
          <w:u w:val="none"/>
          <w:shd w:val="clear" w:color="auto" w:fill="auto"/>
          <w:lang w:val="en-US" w:eastAsia="zh-CN" w:bidi="ar-SA"/>
        </w:rPr>
        <w:t>；</w:t>
      </w:r>
      <w:r>
        <w:rPr>
          <w:rFonts w:hint="default" w:ascii="Times New Roman" w:hAnsi="Times New Roman" w:eastAsia="方正仿宋_GBK" w:cs="Times New Roman"/>
          <w:b w:val="0"/>
          <w:bCs/>
          <w:kern w:val="2"/>
          <w:sz w:val="32"/>
          <w:szCs w:val="32"/>
          <w:u w:val="none"/>
          <w:shd w:val="clear" w:color="auto" w:fill="auto"/>
          <w:lang w:val="en-US" w:eastAsia="zh-CN" w:bidi="ar-SA"/>
        </w:rPr>
        <w:t>获市级以上</w:t>
      </w:r>
      <w:r>
        <w:rPr>
          <w:rFonts w:hint="eastAsia" w:ascii="Times New Roman" w:hAnsi="Times New Roman" w:eastAsia="方正仿宋_GBK" w:cs="Times New Roman"/>
          <w:b w:val="0"/>
          <w:bCs/>
          <w:kern w:val="2"/>
          <w:sz w:val="32"/>
          <w:szCs w:val="32"/>
          <w:u w:val="none"/>
          <w:shd w:val="clear" w:color="auto" w:fill="auto"/>
          <w:lang w:val="en-US" w:eastAsia="zh-CN" w:bidi="ar-SA"/>
        </w:rPr>
        <w:t>人才计划</w:t>
      </w:r>
      <w:r>
        <w:rPr>
          <w:rFonts w:hint="default" w:ascii="Times New Roman" w:hAnsi="Times New Roman" w:eastAsia="方正仿宋_GBK" w:cs="Times New Roman"/>
          <w:b w:val="0"/>
          <w:bCs/>
          <w:kern w:val="2"/>
          <w:sz w:val="32"/>
          <w:szCs w:val="32"/>
          <w:u w:val="none"/>
          <w:shd w:val="clear" w:color="auto" w:fill="auto"/>
          <w:lang w:val="en-US" w:eastAsia="zh-CN" w:bidi="ar-SA"/>
        </w:rPr>
        <w:t>创业类项目立项后五年内首次实现年开票销售超过5000万元的，给予</w:t>
      </w:r>
      <w:r>
        <w:rPr>
          <w:rFonts w:hint="eastAsia" w:ascii="Times New Roman" w:hAnsi="Times New Roman" w:eastAsia="方正仿宋_GBK" w:cs="Times New Roman"/>
          <w:b w:val="0"/>
          <w:bCs/>
          <w:color w:val="auto"/>
          <w:kern w:val="2"/>
          <w:sz w:val="32"/>
          <w:szCs w:val="32"/>
          <w:u w:val="none"/>
          <w:shd w:val="clear" w:color="auto" w:fill="auto"/>
          <w:lang w:val="en-US" w:eastAsia="zh-CN" w:bidi="ar-SA"/>
        </w:rPr>
        <w:t>创业人才</w:t>
      </w:r>
      <w:r>
        <w:rPr>
          <w:rFonts w:hint="default" w:ascii="Times New Roman" w:hAnsi="Times New Roman" w:eastAsia="方正仿宋_GBK" w:cs="Times New Roman"/>
          <w:b w:val="0"/>
          <w:bCs/>
          <w:kern w:val="2"/>
          <w:sz w:val="32"/>
          <w:szCs w:val="32"/>
          <w:u w:val="none"/>
          <w:shd w:val="clear" w:color="auto" w:fill="auto"/>
          <w:lang w:val="en-US" w:eastAsia="zh-CN" w:bidi="ar-SA"/>
        </w:rPr>
        <w:t>最高100万元奖励。</w:t>
      </w:r>
      <w:r>
        <w:rPr>
          <w:rFonts w:hint="eastAsia" w:ascii="方正楷体_GBK" w:hAnsi="方正楷体_GBK" w:eastAsia="方正楷体_GBK" w:cs="方正楷体_GBK"/>
          <w:color w:val="000000"/>
          <w:kern w:val="0"/>
          <w:sz w:val="32"/>
          <w:szCs w:val="32"/>
          <w:u w:val="none"/>
          <w:lang w:val="en-US" w:eastAsia="zh-CN" w:bidi="ar"/>
        </w:rPr>
        <w:t>（责任单位：区委人才工作局、区科技局、区工信局）</w:t>
      </w:r>
    </w:p>
    <w:p w14:paraId="5D42AD01">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color w:val="000000"/>
          <w:kern w:val="0"/>
          <w:sz w:val="32"/>
          <w:szCs w:val="32"/>
          <w:u w:val="none"/>
          <w:lang w:val="en-US" w:eastAsia="zh-CN" w:bidi="ar"/>
        </w:rPr>
      </w:pPr>
      <w:r>
        <w:rPr>
          <w:rFonts w:hint="default" w:ascii="Times New Roman" w:hAnsi="Times New Roman" w:eastAsia="方正仿宋_GBK" w:cs="Times New Roman"/>
          <w:b w:val="0"/>
          <w:bCs/>
          <w:sz w:val="32"/>
          <w:szCs w:val="32"/>
          <w:u w:val="none"/>
          <w:shd w:val="clear" w:color="auto" w:fill="auto"/>
          <w:lang w:val="en-US" w:eastAsia="zh-CN"/>
        </w:rPr>
        <w:t>3.</w:t>
      </w:r>
      <w:r>
        <w:rPr>
          <w:rFonts w:hint="default" w:ascii="Times New Roman" w:hAnsi="Times New Roman" w:eastAsia="方正楷体_GBK" w:cs="Times New Roman"/>
          <w:b w:val="0"/>
          <w:bCs/>
          <w:color w:val="000000"/>
          <w:kern w:val="0"/>
          <w:sz w:val="32"/>
          <w:szCs w:val="32"/>
          <w:highlight w:val="none"/>
          <w:u w:val="none"/>
          <w:shd w:val="clear" w:color="auto" w:fill="auto"/>
          <w:lang w:val="en-US" w:eastAsia="zh-CN" w:bidi="ar"/>
        </w:rPr>
        <w:t>发放创新创业人才补贴</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。对来我区实体企业就业或创业的高层次人才，</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经市级认定后</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按照顶尖人才、领军人才、拔尖人才、重点人才四类标准，</w:t>
      </w:r>
      <w:r>
        <w:rPr>
          <w:rFonts w:hint="default" w:ascii="Times New Roman" w:hAnsi="Times New Roman" w:eastAsia="方正仿宋_GBK" w:cs="Times New Roman"/>
          <w:b w:val="0"/>
          <w:bCs/>
          <w:color w:val="000000"/>
          <w:kern w:val="0"/>
          <w:sz w:val="32"/>
          <w:szCs w:val="32"/>
          <w:highlight w:val="none"/>
          <w:u w:val="none"/>
          <w:lang w:val="en-US" w:eastAsia="zh-CN" w:bidi="ar"/>
        </w:rPr>
        <w:t>发放</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200万元、80万元、50万元、30万元的购房补贴；发放6万元/年、5万元/年、4万元/年、3万元/年的生活补贴，最长发放</w:t>
      </w:r>
      <w:r>
        <w:rPr>
          <w:rFonts w:hint="default" w:ascii="Times New Roman" w:hAnsi="Times New Roman" w:eastAsia="方正仿宋_GBK" w:cs="Times New Roman"/>
          <w:b w:val="0"/>
          <w:bCs/>
          <w:sz w:val="32"/>
          <w:szCs w:val="32"/>
          <w:u w:val="none"/>
          <w:shd w:val="clear" w:color="auto" w:fill="auto"/>
          <w:lang w:val="en-US" w:eastAsia="zh-CN"/>
        </w:rPr>
        <w:t>3年；</w:t>
      </w:r>
      <w:r>
        <w:rPr>
          <w:rFonts w:hint="eastAsia" w:ascii="Times New Roman" w:hAnsi="Times New Roman" w:eastAsia="方正仿宋_GBK" w:cs="Times New Roman"/>
          <w:b w:val="0"/>
          <w:bCs/>
          <w:sz w:val="32"/>
          <w:szCs w:val="32"/>
          <w:highlight w:val="none"/>
          <w:u w:val="none"/>
          <w:shd w:val="clear" w:color="auto" w:fill="auto"/>
          <w:lang w:val="en-US" w:eastAsia="zh-CN"/>
        </w:rPr>
        <w:t>对</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企业从市域外引进的高层次人才，在引进五年内通过自主培育</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入选市级以上人才工程计划的，按照上述标准执行或补足差额。</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（责任单位：区人社局、区住建局、区委人才工作局、区科技局、区工信局）</w:t>
      </w:r>
    </w:p>
    <w:p w14:paraId="430D3C15">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b w:val="0"/>
          <w:bCs/>
          <w:sz w:val="32"/>
          <w:szCs w:val="32"/>
          <w:highlight w:val="none"/>
          <w:u w:val="none"/>
          <w:shd w:val="clear" w:color="auto" w:fill="auto"/>
          <w:lang w:val="en-US" w:eastAsia="zh-CN"/>
        </w:rPr>
      </w:pPr>
      <w:r>
        <w:rPr>
          <w:rFonts w:hint="default" w:ascii="Times New Roman" w:hAnsi="Times New Roman" w:eastAsia="方正仿宋_GBK" w:cs="Times New Roman"/>
          <w:b w:val="0"/>
          <w:bCs/>
          <w:sz w:val="32"/>
          <w:szCs w:val="32"/>
          <w:u w:val="none"/>
          <w:shd w:val="clear" w:color="auto" w:fill="auto"/>
          <w:lang w:val="en-US" w:eastAsia="zh-CN"/>
        </w:rPr>
        <w:t>4.</w:t>
      </w:r>
      <w:r>
        <w:rPr>
          <w:rFonts w:hint="default" w:ascii="Times New Roman" w:hAnsi="Times New Roman" w:eastAsia="方正楷体_GBK" w:cs="Times New Roman"/>
          <w:b w:val="0"/>
          <w:bCs/>
          <w:sz w:val="32"/>
          <w:szCs w:val="32"/>
          <w:u w:val="none"/>
          <w:shd w:val="clear" w:color="auto" w:fill="auto"/>
          <w:lang w:val="en-US" w:eastAsia="zh-CN"/>
        </w:rPr>
        <w:t>激发企业聚才用才主体活力</w:t>
      </w:r>
      <w:r>
        <w:rPr>
          <w:rFonts w:hint="default" w:ascii="Times New Roman" w:hAnsi="Times New Roman" w:eastAsia="方正仿宋_GBK" w:cs="Times New Roman"/>
          <w:b w:val="0"/>
          <w:bCs/>
          <w:sz w:val="32"/>
          <w:szCs w:val="32"/>
          <w:u w:val="none"/>
          <w:shd w:val="clear" w:color="auto" w:fill="auto"/>
          <w:lang w:val="en-US" w:eastAsia="zh-CN"/>
        </w:rPr>
        <w:t>。企业全职从泰州市外新引进年薪超过40万元的高层次人才，</w:t>
      </w:r>
      <w:r>
        <w:rPr>
          <w:rFonts w:hint="default" w:ascii="Times New Roman" w:hAnsi="Times New Roman" w:eastAsia="方正仿宋_GBK" w:cs="Times New Roman"/>
          <w:b w:val="0"/>
          <w:bCs/>
          <w:sz w:val="32"/>
          <w:szCs w:val="32"/>
          <w:highlight w:val="none"/>
          <w:u w:val="none"/>
          <w:shd w:val="clear" w:color="auto" w:fill="auto"/>
          <w:lang w:val="en-US" w:eastAsia="zh-CN"/>
        </w:rPr>
        <w:t>柔性从泰州市外新引进年度劳务报酬超过30万元从事科学研究、人才培养、技术推广、项目开发等方面智力服务的省级以上人才工程入选对象或取得博士学位（正高级职称）的急需紧缺人才，</w:t>
      </w:r>
      <w:r>
        <w:rPr>
          <w:rFonts w:hint="default" w:ascii="Times New Roman" w:hAnsi="Times New Roman" w:eastAsia="方正仿宋_GBK" w:cs="Times New Roman"/>
          <w:b w:val="0"/>
          <w:bCs/>
          <w:sz w:val="32"/>
          <w:szCs w:val="32"/>
          <w:u w:val="none"/>
          <w:shd w:val="clear" w:color="auto" w:fill="auto"/>
          <w:lang w:val="en-US" w:eastAsia="zh-CN"/>
        </w:rPr>
        <w:t>每年按照企业实际支付工资（报酬）的30%，连续三年给予企业引才补贴，单个项目（人才）补贴最高50万元/年，同一企业补贴最高150万元/年。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（责任单位：区人社局、区委人才工作局、区科技局、区工信局）</w:t>
      </w:r>
    </w:p>
    <w:p w14:paraId="0C125C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kern w:val="2"/>
          <w:sz w:val="32"/>
          <w:szCs w:val="32"/>
          <w:highlight w:val="none"/>
          <w:shd w:val="clear" w:color="auto" w:fill="auto"/>
          <w:lang w:val="en-US" w:eastAsia="zh-CN" w:bidi="ar-SA"/>
        </w:rPr>
      </w:pPr>
      <w:r>
        <w:rPr>
          <w:rFonts w:hint="default" w:ascii="Times New Roman" w:hAnsi="Times New Roman" w:eastAsia="方正仿宋_GBK" w:cs="Times New Roman"/>
          <w:b w:val="0"/>
          <w:bCs/>
          <w:i w:val="0"/>
          <w:iCs w:val="0"/>
          <w:sz w:val="32"/>
          <w:szCs w:val="32"/>
          <w:highlight w:val="none"/>
          <w:u w:val="none"/>
          <w:shd w:val="clear" w:color="auto" w:fill="auto"/>
          <w:lang w:val="en-US" w:eastAsia="zh-CN"/>
        </w:rPr>
        <w:t>5.</w:t>
      </w:r>
      <w:r>
        <w:rPr>
          <w:rFonts w:hint="default" w:ascii="Times New Roman" w:hAnsi="Times New Roman" w:eastAsia="方正楷体_GBK" w:cs="Times New Roman"/>
          <w:b w:val="0"/>
          <w:bCs/>
          <w:i w:val="0"/>
          <w:iCs w:val="0"/>
          <w:sz w:val="32"/>
          <w:szCs w:val="32"/>
          <w:highlight w:val="none"/>
          <w:u w:val="none"/>
          <w:shd w:val="clear" w:color="auto" w:fill="auto"/>
          <w:lang w:val="en-US" w:eastAsia="zh-CN"/>
        </w:rPr>
        <w:t>鼓励</w:t>
      </w:r>
      <w:r>
        <w:rPr>
          <w:rFonts w:hint="default" w:ascii="Times New Roman" w:hAnsi="Times New Roman" w:eastAsia="方正楷体_GBK" w:cs="Times New Roman"/>
          <w:color w:val="000000"/>
          <w:kern w:val="0"/>
          <w:sz w:val="32"/>
          <w:szCs w:val="32"/>
          <w:highlight w:val="none"/>
          <w:u w:val="none"/>
          <w:lang w:val="en-US" w:eastAsia="zh-CN" w:bidi="ar"/>
        </w:rPr>
        <w:t>企业加强博士后培养</w:t>
      </w:r>
      <w:r>
        <w:rPr>
          <w:rFonts w:hint="default" w:ascii="Times New Roman" w:hAnsi="Times New Roman" w:eastAsia="方正仿宋_GBK" w:cs="Times New Roman"/>
          <w:color w:val="000000"/>
          <w:kern w:val="0"/>
          <w:sz w:val="32"/>
          <w:szCs w:val="32"/>
          <w:highlight w:val="none"/>
          <w:u w:val="none"/>
          <w:lang w:val="en-US" w:eastAsia="zh-CN" w:bidi="ar"/>
        </w:rPr>
        <w:t>。对设立并实质运行博士后科研工作站的，给予100万元奖励；对设立并实质运行博士后创新实践基地</w:t>
      </w:r>
      <w:r>
        <w:rPr>
          <w:rFonts w:hint="eastAsia" w:ascii="Times New Roman" w:hAnsi="Times New Roman" w:eastAsia="方正仿宋_GBK" w:cs="Times New Roman"/>
          <w:color w:val="000000"/>
          <w:kern w:val="0"/>
          <w:sz w:val="32"/>
          <w:szCs w:val="32"/>
          <w:highlight w:val="none"/>
          <w:u w:val="none"/>
          <w:lang w:val="en-US" w:eastAsia="zh-CN" w:bidi="ar"/>
        </w:rPr>
        <w:t>的，给予</w:t>
      </w:r>
      <w:r>
        <w:rPr>
          <w:rFonts w:hint="default" w:ascii="Times New Roman" w:hAnsi="Times New Roman" w:eastAsia="方正仿宋_GBK" w:cs="Times New Roman"/>
          <w:color w:val="000000"/>
          <w:kern w:val="0"/>
          <w:sz w:val="32"/>
          <w:szCs w:val="32"/>
          <w:highlight w:val="none"/>
          <w:u w:val="none"/>
          <w:lang w:val="en-US" w:eastAsia="zh-CN" w:bidi="ar"/>
        </w:rPr>
        <w:t>30万元</w:t>
      </w:r>
      <w:r>
        <w:rPr>
          <w:rFonts w:hint="eastAsia" w:ascii="Times New Roman" w:hAnsi="Times New Roman" w:eastAsia="方正仿宋_GBK" w:cs="Times New Roman"/>
          <w:color w:val="000000"/>
          <w:kern w:val="0"/>
          <w:sz w:val="32"/>
          <w:szCs w:val="32"/>
          <w:highlight w:val="none"/>
          <w:u w:val="none"/>
          <w:lang w:val="en-US" w:eastAsia="zh-CN" w:bidi="ar"/>
        </w:rPr>
        <w:t>奖励，其中</w:t>
      </w:r>
      <w:r>
        <w:rPr>
          <w:rFonts w:hint="default" w:ascii="Times New Roman" w:hAnsi="Times New Roman" w:eastAsia="方正仿宋_GBK" w:cs="Times New Roman"/>
          <w:color w:val="000000"/>
          <w:kern w:val="0"/>
          <w:sz w:val="32"/>
          <w:szCs w:val="32"/>
          <w:highlight w:val="none"/>
          <w:u w:val="none"/>
          <w:lang w:val="en-US" w:eastAsia="zh-CN" w:bidi="ar"/>
        </w:rPr>
        <w:t>被列为重点培育对象的，</w:t>
      </w:r>
      <w:r>
        <w:rPr>
          <w:rFonts w:hint="eastAsia" w:ascii="Times New Roman" w:hAnsi="Times New Roman" w:eastAsia="方正仿宋_GBK" w:cs="Times New Roman"/>
          <w:color w:val="000000"/>
          <w:kern w:val="0"/>
          <w:sz w:val="32"/>
          <w:szCs w:val="32"/>
          <w:highlight w:val="none"/>
          <w:u w:val="none"/>
          <w:lang w:val="en-US" w:eastAsia="zh-CN" w:bidi="ar"/>
        </w:rPr>
        <w:t>额外</w:t>
      </w:r>
      <w:r>
        <w:rPr>
          <w:rFonts w:hint="default" w:ascii="Times New Roman" w:hAnsi="Times New Roman" w:eastAsia="方正仿宋_GBK" w:cs="Times New Roman"/>
          <w:color w:val="000000"/>
          <w:kern w:val="0"/>
          <w:sz w:val="32"/>
          <w:szCs w:val="32"/>
          <w:highlight w:val="none"/>
          <w:u w:val="none"/>
          <w:lang w:val="en-US" w:eastAsia="zh-CN" w:bidi="ar"/>
        </w:rPr>
        <w:t>给予10万元奖励。企业每招收一名博士后人员进站，给予10万元科研经费资助。博士后人员在站期间，发放5万元/年、最长2年的生活补贴，</w:t>
      </w:r>
      <w:r>
        <w:rPr>
          <w:rFonts w:hint="eastAsia" w:ascii="Times New Roman" w:hAnsi="Times New Roman" w:eastAsia="方正仿宋_GBK" w:cs="Times New Roman"/>
          <w:color w:val="000000"/>
          <w:kern w:val="0"/>
          <w:sz w:val="32"/>
          <w:szCs w:val="32"/>
          <w:highlight w:val="none"/>
          <w:u w:val="none"/>
          <w:lang w:val="en-US" w:eastAsia="zh-CN" w:bidi="ar"/>
        </w:rPr>
        <w:t>对在科研</w:t>
      </w:r>
      <w:r>
        <w:rPr>
          <w:rFonts w:hint="default" w:ascii="Times New Roman" w:hAnsi="Times New Roman" w:eastAsia="方正仿宋_GBK" w:cs="Times New Roman"/>
          <w:color w:val="000000"/>
          <w:kern w:val="0"/>
          <w:sz w:val="32"/>
          <w:szCs w:val="32"/>
          <w:highlight w:val="none"/>
          <w:u w:val="none"/>
          <w:lang w:val="en-US" w:eastAsia="zh-CN" w:bidi="ar"/>
        </w:rPr>
        <w:t>项目</w:t>
      </w:r>
      <w:r>
        <w:rPr>
          <w:rFonts w:hint="eastAsia" w:ascii="Times New Roman" w:hAnsi="Times New Roman" w:eastAsia="方正仿宋_GBK" w:cs="Times New Roman"/>
          <w:color w:val="000000"/>
          <w:kern w:val="0"/>
          <w:sz w:val="32"/>
          <w:szCs w:val="32"/>
          <w:highlight w:val="none"/>
          <w:u w:val="none"/>
          <w:lang w:val="en-US" w:eastAsia="zh-CN" w:bidi="ar"/>
        </w:rPr>
        <w:t>中</w:t>
      </w:r>
      <w:r>
        <w:rPr>
          <w:rFonts w:hint="default" w:ascii="Times New Roman" w:hAnsi="Times New Roman" w:eastAsia="方正仿宋_GBK" w:cs="Times New Roman"/>
          <w:color w:val="000000"/>
          <w:kern w:val="0"/>
          <w:sz w:val="32"/>
          <w:szCs w:val="32"/>
          <w:highlight w:val="none"/>
          <w:u w:val="none"/>
          <w:lang w:val="en-US" w:eastAsia="zh-CN" w:bidi="ar"/>
        </w:rPr>
        <w:t>取得优秀成果的给予最高10万元奖励。</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w:t>
      </w:r>
    </w:p>
    <w:p w14:paraId="688F7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kern w:val="2"/>
          <w:sz w:val="32"/>
          <w:szCs w:val="32"/>
          <w:shd w:val="clear" w:color="auto" w:fill="auto"/>
          <w:lang w:val="en-US" w:eastAsia="zh-CN" w:bidi="ar-SA"/>
        </w:rPr>
      </w:pPr>
      <w:r>
        <w:rPr>
          <w:rFonts w:hint="default" w:ascii="Times New Roman" w:hAnsi="Times New Roman" w:eastAsia="方正仿宋_GBK" w:cs="Times New Roman"/>
          <w:b w:val="0"/>
          <w:bCs/>
          <w:sz w:val="32"/>
          <w:szCs w:val="32"/>
          <w:highlight w:val="none"/>
          <w:u w:val="none"/>
          <w:shd w:val="clear" w:color="auto" w:fill="auto"/>
          <w:lang w:val="en-US" w:eastAsia="zh-CN"/>
        </w:rPr>
        <w:t>6.</w:t>
      </w:r>
      <w:r>
        <w:rPr>
          <w:rFonts w:hint="eastAsia" w:ascii="方正楷体_GBK" w:hAnsi="方正楷体_GBK" w:eastAsia="方正楷体_GBK" w:cs="方正楷体_GBK"/>
          <w:b w:val="0"/>
          <w:bCs/>
          <w:sz w:val="32"/>
          <w:szCs w:val="32"/>
          <w:highlight w:val="none"/>
          <w:u w:val="none"/>
          <w:shd w:val="clear" w:color="auto" w:fill="auto"/>
          <w:lang w:val="en-US" w:eastAsia="zh-CN"/>
        </w:rPr>
        <w:t>鼓励</w:t>
      </w:r>
      <w:r>
        <w:rPr>
          <w:rFonts w:hint="default" w:ascii="Times New Roman" w:hAnsi="Times New Roman" w:eastAsia="方正楷体_GBK" w:cs="Times New Roman"/>
          <w:b w:val="0"/>
          <w:bCs/>
          <w:i w:val="0"/>
          <w:iCs w:val="0"/>
          <w:sz w:val="32"/>
          <w:szCs w:val="32"/>
          <w:highlight w:val="none"/>
          <w:u w:val="none"/>
          <w:shd w:val="clear" w:color="auto" w:fill="auto"/>
          <w:lang w:val="en-US" w:eastAsia="zh-CN"/>
        </w:rPr>
        <w:t>自主培养专业技术人才</w:t>
      </w:r>
      <w:r>
        <w:rPr>
          <w:rFonts w:hint="eastAsia" w:ascii="Times New Roman" w:hAnsi="Times New Roman" w:eastAsia="方正楷体_GBK" w:cs="Times New Roman"/>
          <w:b w:val="0"/>
          <w:bCs/>
          <w:i w:val="0"/>
          <w:iCs w:val="0"/>
          <w:sz w:val="32"/>
          <w:szCs w:val="32"/>
          <w:highlight w:val="none"/>
          <w:u w:val="none"/>
          <w:shd w:val="clear" w:color="auto" w:fill="auto"/>
          <w:lang w:val="en-US" w:eastAsia="zh-CN"/>
        </w:rPr>
        <w:t>和高技能人才</w:t>
      </w:r>
      <w:r>
        <w:rPr>
          <w:rFonts w:hint="default" w:ascii="Times New Roman" w:hAnsi="Times New Roman" w:eastAsia="方正仿宋_GBK" w:cs="Times New Roman"/>
          <w:b w:val="0"/>
          <w:bCs/>
          <w:i w:val="0"/>
          <w:iCs w:val="0"/>
          <w:sz w:val="32"/>
          <w:szCs w:val="32"/>
          <w:highlight w:val="none"/>
          <w:u w:val="none"/>
          <w:shd w:val="clear" w:color="auto" w:fill="auto"/>
          <w:lang w:val="en-US" w:eastAsia="zh-CN"/>
        </w:rPr>
        <w:t>。</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企业专业技术人才</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获评</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正高级、副高级职称，分别发放</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1万</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元、5000元的职称</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晋升</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奖励；</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对</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培养高级职称人才</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且符合</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相关要求</w:t>
      </w:r>
      <w:r>
        <w:rPr>
          <w:rFonts w:hint="eastAsia" w:ascii="Times New Roman" w:hAnsi="Times New Roman" w:eastAsia="方正仿宋_GBK" w:cs="Times New Roman"/>
          <w:b w:val="0"/>
          <w:bCs/>
          <w:color w:val="auto"/>
          <w:sz w:val="32"/>
          <w:szCs w:val="32"/>
          <w:highlight w:val="none"/>
          <w:u w:val="none"/>
          <w:shd w:val="clear" w:color="auto" w:fill="auto"/>
          <w:lang w:val="en-US" w:eastAsia="zh-CN"/>
        </w:rPr>
        <w:t>的企业，发放</w:t>
      </w:r>
      <w:r>
        <w:rPr>
          <w:rFonts w:hint="default" w:ascii="Times New Roman" w:hAnsi="Times New Roman" w:eastAsia="方正仿宋_GBK" w:cs="Times New Roman"/>
          <w:b w:val="0"/>
          <w:bCs/>
          <w:color w:val="auto"/>
          <w:sz w:val="32"/>
          <w:szCs w:val="32"/>
          <w:highlight w:val="none"/>
          <w:u w:val="none"/>
          <w:shd w:val="clear" w:color="auto" w:fill="auto"/>
          <w:lang w:val="en-US" w:eastAsia="zh-CN"/>
        </w:rPr>
        <w:t>最高10万元奖补。参加人社部门公布的高技能人才培训补贴紧缺型职业（工种）培训的生产一线岗位职工，取得高级工、技师、高级技师（特级技师、首席技师）等技能类职业资格证书或技能等级证书的，发放最高2000元、3500元、4300元的紧缺型高技能人才获证培训补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w:t>
      </w:r>
    </w:p>
    <w:p w14:paraId="227BF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i w:val="0"/>
          <w:iCs w:val="0"/>
          <w:sz w:val="32"/>
          <w:szCs w:val="32"/>
          <w:highlight w:val="yellow"/>
          <w:u w:val="none"/>
          <w:shd w:val="clear" w:color="auto" w:fill="auto"/>
          <w:lang w:val="en-US" w:eastAsia="zh-CN"/>
        </w:rPr>
      </w:pPr>
      <w:r>
        <w:rPr>
          <w:rFonts w:hint="default" w:ascii="Times New Roman" w:hAnsi="Times New Roman" w:eastAsia="方正仿宋_GBK" w:cs="Times New Roman"/>
          <w:b w:val="0"/>
          <w:bCs/>
          <w:sz w:val="32"/>
          <w:szCs w:val="32"/>
          <w:highlight w:val="none"/>
          <w:u w:val="none"/>
          <w:shd w:val="clear" w:color="auto" w:fill="auto"/>
          <w:lang w:val="en-US" w:eastAsia="zh-CN"/>
        </w:rPr>
        <w:t>7.</w:t>
      </w:r>
      <w:r>
        <w:rPr>
          <w:rFonts w:hint="default" w:ascii="Times New Roman" w:hAnsi="Times New Roman" w:eastAsia="方正楷体_GBK" w:cs="Times New Roman"/>
          <w:b w:val="0"/>
          <w:bCs/>
          <w:sz w:val="32"/>
          <w:szCs w:val="32"/>
          <w:highlight w:val="none"/>
          <w:u w:val="none"/>
          <w:shd w:val="clear" w:color="auto" w:fill="auto"/>
          <w:lang w:val="en-US" w:eastAsia="zh-CN"/>
        </w:rPr>
        <w:t>鼓励高层次人才扎根海陵</w:t>
      </w:r>
      <w:r>
        <w:rPr>
          <w:rFonts w:hint="default" w:ascii="Times New Roman" w:hAnsi="Times New Roman" w:eastAsia="方正仿宋_GBK" w:cs="Times New Roman"/>
          <w:b w:val="0"/>
          <w:bCs/>
          <w:sz w:val="32"/>
          <w:szCs w:val="32"/>
          <w:highlight w:val="none"/>
          <w:u w:val="none"/>
          <w:shd w:val="clear" w:color="auto" w:fill="auto"/>
          <w:lang w:val="en-US" w:eastAsia="zh-CN"/>
        </w:rPr>
        <w:t>。对首次来我区实体企业全职工作的硕士学历（副高职称或高级技师）、博士学历（正高职称或特级技师）人才，工作满5年后分别发放2万元、5万元一次性补贴，其中，对在我区主导产业企业</w:t>
      </w:r>
      <w:r>
        <w:rPr>
          <w:rFonts w:hint="eastAsia" w:ascii="Times New Roman" w:hAnsi="Times New Roman" w:eastAsia="方正仿宋_GBK" w:cs="Times New Roman"/>
          <w:b w:val="0"/>
          <w:bCs/>
          <w:sz w:val="32"/>
          <w:szCs w:val="32"/>
          <w:highlight w:val="none"/>
          <w:u w:val="none"/>
          <w:shd w:val="clear" w:color="auto" w:fill="auto"/>
          <w:lang w:val="en-US" w:eastAsia="zh-CN"/>
        </w:rPr>
        <w:t>连续</w:t>
      </w:r>
      <w:r>
        <w:rPr>
          <w:rFonts w:hint="default" w:ascii="Times New Roman" w:hAnsi="Times New Roman" w:eastAsia="方正仿宋_GBK" w:cs="Times New Roman"/>
          <w:b w:val="0"/>
          <w:bCs/>
          <w:sz w:val="32"/>
          <w:szCs w:val="32"/>
          <w:highlight w:val="none"/>
          <w:u w:val="none"/>
          <w:shd w:val="clear" w:color="auto" w:fill="auto"/>
          <w:lang w:val="en-US" w:eastAsia="zh-CN"/>
        </w:rPr>
        <w:t>工作的，额度分别提高至3万元、6万元。</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（责任单位：区人社局、区科技局、区工信局）</w:t>
      </w:r>
    </w:p>
    <w:p w14:paraId="14837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sz w:val="32"/>
          <w:szCs w:val="32"/>
          <w:u w:val="none"/>
          <w:shd w:val="clear" w:color="auto" w:fill="auto"/>
          <w:lang w:val="en-US" w:eastAsia="zh-CN"/>
        </w:rPr>
      </w:pPr>
      <w:r>
        <w:rPr>
          <w:rFonts w:hint="default" w:ascii="Times New Roman" w:hAnsi="Times New Roman" w:eastAsia="方正楷体_GBK" w:cs="Times New Roman"/>
          <w:b w:val="0"/>
          <w:bCs/>
          <w:sz w:val="32"/>
          <w:szCs w:val="32"/>
          <w:highlight w:val="none"/>
          <w:u w:val="none"/>
          <w:shd w:val="clear" w:color="auto" w:fill="auto"/>
          <w:lang w:val="en-US" w:eastAsia="zh-CN"/>
        </w:rPr>
        <w:t>8.</w:t>
      </w:r>
      <w:r>
        <w:rPr>
          <w:rFonts w:hint="default" w:ascii="Times New Roman" w:hAnsi="Times New Roman" w:eastAsia="方正楷体_GBK" w:cs="Times New Roman"/>
          <w:b w:val="0"/>
          <w:bCs/>
          <w:sz w:val="32"/>
          <w:szCs w:val="32"/>
          <w:u w:val="none"/>
          <w:shd w:val="clear" w:color="auto" w:fill="auto"/>
          <w:lang w:val="en-US" w:eastAsia="zh-CN"/>
        </w:rPr>
        <w:t>鼓励个人引荐海内外高层次人才</w:t>
      </w:r>
      <w:r>
        <w:rPr>
          <w:rFonts w:hint="default" w:ascii="Times New Roman" w:hAnsi="Times New Roman" w:eastAsia="方正仿宋_GBK" w:cs="Times New Roman"/>
          <w:b w:val="0"/>
          <w:bCs/>
          <w:sz w:val="32"/>
          <w:szCs w:val="32"/>
          <w:u w:val="none"/>
          <w:shd w:val="clear" w:color="auto" w:fill="auto"/>
          <w:lang w:val="en-US" w:eastAsia="zh-CN"/>
        </w:rPr>
        <w:t>。成功推荐1名海外人才入选国家级人才工程的最高奖补10万元，推荐1名新入选国家级人才落地海陵的最高奖补10万元，推荐申报入选1个省级顶尖人才计划、省级重点人才计划的最高奖补10万元、8万元。</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（责任单位：区委人才工作局、区科技局、区工信局）</w:t>
      </w:r>
    </w:p>
    <w:p w14:paraId="250CE77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黑体_GBK" w:cs="Times New Roman"/>
          <w:b w:val="0"/>
          <w:bCs/>
          <w:sz w:val="32"/>
          <w:szCs w:val="32"/>
          <w:shd w:val="clear" w:color="auto" w:fill="auto"/>
          <w:lang w:val="en-US" w:eastAsia="zh-CN"/>
        </w:rPr>
      </w:pPr>
      <w:r>
        <w:rPr>
          <w:rFonts w:hint="default" w:ascii="Times New Roman" w:hAnsi="Times New Roman" w:eastAsia="方正黑体_GBK" w:cs="Times New Roman"/>
          <w:b w:val="0"/>
          <w:bCs/>
          <w:sz w:val="32"/>
          <w:szCs w:val="32"/>
          <w:shd w:val="clear" w:color="auto" w:fill="auto"/>
          <w:lang w:val="en-US" w:eastAsia="zh-CN"/>
        </w:rPr>
        <w:t>青年人才篇</w:t>
      </w:r>
    </w:p>
    <w:p w14:paraId="7E1AD5FD">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highlight w:val="none"/>
          <w:u w:val="none"/>
          <w:shd w:val="clear" w:color="auto" w:fill="auto"/>
          <w:lang w:val="en-US" w:eastAsia="zh-CN"/>
        </w:rPr>
      </w:pPr>
      <w:r>
        <w:rPr>
          <w:rFonts w:hint="default" w:ascii="Times New Roman" w:hAnsi="Times New Roman" w:eastAsia="方正仿宋_GBK" w:cs="Times New Roman"/>
          <w:b w:val="0"/>
          <w:bCs/>
          <w:sz w:val="32"/>
          <w:szCs w:val="32"/>
          <w:highlight w:val="none"/>
          <w:u w:val="none"/>
          <w:shd w:val="clear" w:color="auto" w:fill="auto"/>
          <w:lang w:val="en-US" w:eastAsia="zh-CN"/>
        </w:rPr>
        <w:t>1.</w:t>
      </w:r>
      <w:r>
        <w:rPr>
          <w:rFonts w:hint="default" w:ascii="Times New Roman" w:hAnsi="Times New Roman" w:eastAsia="方正楷体_GBK" w:cs="Times New Roman"/>
          <w:b w:val="0"/>
          <w:bCs/>
          <w:sz w:val="32"/>
          <w:szCs w:val="32"/>
          <w:highlight w:val="none"/>
          <w:u w:val="none"/>
          <w:shd w:val="clear" w:color="auto" w:fill="auto"/>
          <w:lang w:val="en-US" w:eastAsia="zh-CN"/>
        </w:rPr>
        <w:t>鼓励在校</w:t>
      </w:r>
      <w:r>
        <w:rPr>
          <w:rFonts w:hint="eastAsia" w:ascii="Times New Roman" w:hAnsi="Times New Roman" w:eastAsia="方正楷体_GBK" w:cs="Times New Roman"/>
          <w:b w:val="0"/>
          <w:bCs/>
          <w:sz w:val="32"/>
          <w:szCs w:val="32"/>
          <w:highlight w:val="none"/>
          <w:u w:val="none"/>
          <w:shd w:val="clear" w:color="auto" w:fill="auto"/>
          <w:lang w:val="en-US" w:eastAsia="zh-CN"/>
        </w:rPr>
        <w:t>研究</w:t>
      </w:r>
      <w:r>
        <w:rPr>
          <w:rFonts w:hint="default" w:ascii="Times New Roman" w:hAnsi="Times New Roman" w:eastAsia="方正楷体_GBK" w:cs="Times New Roman"/>
          <w:b w:val="0"/>
          <w:bCs/>
          <w:sz w:val="32"/>
          <w:szCs w:val="32"/>
          <w:highlight w:val="none"/>
          <w:u w:val="none"/>
          <w:shd w:val="clear" w:color="auto" w:fill="auto"/>
          <w:lang w:val="en-US" w:eastAsia="zh-CN"/>
        </w:rPr>
        <w:t>生来海陵实习体验</w:t>
      </w:r>
      <w:r>
        <w:rPr>
          <w:rFonts w:hint="default" w:ascii="Times New Roman" w:hAnsi="Times New Roman" w:eastAsia="方正仿宋_GBK" w:cs="Times New Roman"/>
          <w:b w:val="0"/>
          <w:bCs/>
          <w:sz w:val="32"/>
          <w:szCs w:val="32"/>
          <w:highlight w:val="none"/>
          <w:u w:val="none"/>
          <w:shd w:val="clear" w:color="auto" w:fill="auto"/>
          <w:lang w:val="en-US" w:eastAsia="zh-CN"/>
        </w:rPr>
        <w:t>。</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每年发布一定数量的</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主导产业</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企业、新型研发机构实习岗位，</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全日制</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在校</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研究</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生到岗实习满1个月</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后</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，按博士</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生5</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000元/月、硕士</w:t>
      </w:r>
      <w:r>
        <w:rPr>
          <w:rFonts w:hint="eastAsia" w:ascii="Times New Roman" w:hAnsi="Times New Roman" w:eastAsia="方正仿宋_GBK" w:cs="Times New Roman"/>
          <w:b w:val="0"/>
          <w:bCs/>
          <w:color w:val="000000"/>
          <w:kern w:val="0"/>
          <w:sz w:val="32"/>
          <w:szCs w:val="32"/>
          <w:highlight w:val="none"/>
          <w:u w:val="none"/>
          <w:shd w:val="clear" w:color="auto" w:fill="auto"/>
          <w:lang w:val="en-US" w:eastAsia="zh-CN" w:bidi="ar"/>
        </w:rPr>
        <w:t>生3</w:t>
      </w:r>
      <w:r>
        <w:rPr>
          <w:rFonts w:hint="default" w:ascii="Times New Roman" w:hAnsi="Times New Roman" w:eastAsia="方正仿宋_GBK" w:cs="Times New Roman"/>
          <w:b w:val="0"/>
          <w:bCs/>
          <w:color w:val="000000"/>
          <w:kern w:val="0"/>
          <w:sz w:val="32"/>
          <w:szCs w:val="32"/>
          <w:highlight w:val="none"/>
          <w:u w:val="none"/>
          <w:shd w:val="clear" w:color="auto" w:fill="auto"/>
          <w:lang w:val="en-US" w:eastAsia="zh-CN" w:bidi="ar"/>
        </w:rPr>
        <w:t>000元/月的标准发放实习补贴，最长发放3个月。</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（责任单位：区人社局、区工信局、区科技局、区教育局、区委人才工作局）</w:t>
      </w:r>
    </w:p>
    <w:p w14:paraId="53319584">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b w:val="0"/>
          <w:bCs/>
          <w:sz w:val="32"/>
          <w:szCs w:val="32"/>
          <w:highlight w:val="none"/>
          <w:u w:val="none"/>
          <w:shd w:val="clear" w:color="auto" w:fill="auto"/>
          <w:lang w:val="en-US" w:eastAsia="zh-CN"/>
        </w:rPr>
        <w:t>2.</w:t>
      </w:r>
      <w:r>
        <w:rPr>
          <w:rFonts w:hint="default" w:ascii="Times New Roman" w:hAnsi="Times New Roman" w:eastAsia="方正楷体_GBK" w:cs="Times New Roman"/>
          <w:b w:val="0"/>
          <w:bCs/>
          <w:sz w:val="32"/>
          <w:szCs w:val="32"/>
          <w:highlight w:val="none"/>
          <w:u w:val="none"/>
          <w:shd w:val="clear" w:color="auto" w:fill="auto"/>
          <w:lang w:val="en-US" w:eastAsia="zh-CN"/>
        </w:rPr>
        <w:t>吸引青年人才来海陵求职</w:t>
      </w:r>
      <w:r>
        <w:rPr>
          <w:rFonts w:hint="default" w:ascii="Times New Roman" w:hAnsi="Times New Roman" w:eastAsia="方正仿宋_GBK" w:cs="Times New Roman"/>
          <w:b w:val="0"/>
          <w:bCs/>
          <w:sz w:val="32"/>
          <w:szCs w:val="32"/>
          <w:highlight w:val="none"/>
          <w:u w:val="none"/>
          <w:shd w:val="clear" w:color="auto" w:fill="auto"/>
          <w:lang w:val="en-US" w:eastAsia="zh-CN"/>
        </w:rPr>
        <w:t>。对从泰州市域外来我区各类企业、民办非企业单位、社会团体和基金会求职的青年人才，发生真实有效面试且被企业确认拟录用</w:t>
      </w:r>
      <w:r>
        <w:rPr>
          <w:rFonts w:hint="eastAsia" w:ascii="Times New Roman" w:hAnsi="Times New Roman" w:eastAsia="方正仿宋_GBK" w:cs="Times New Roman"/>
          <w:b w:val="0"/>
          <w:bCs/>
          <w:sz w:val="32"/>
          <w:szCs w:val="32"/>
          <w:highlight w:val="none"/>
          <w:u w:val="none"/>
          <w:shd w:val="clear" w:color="auto" w:fill="auto"/>
          <w:lang w:val="en-US" w:eastAsia="zh-CN"/>
        </w:rPr>
        <w:t>的</w:t>
      </w:r>
      <w:r>
        <w:rPr>
          <w:rFonts w:hint="default" w:ascii="Times New Roman" w:hAnsi="Times New Roman" w:eastAsia="方正仿宋_GBK" w:cs="Times New Roman"/>
          <w:b w:val="0"/>
          <w:bCs/>
          <w:sz w:val="32"/>
          <w:szCs w:val="32"/>
          <w:highlight w:val="none"/>
          <w:u w:val="none"/>
          <w:shd w:val="clear" w:color="auto" w:fill="auto"/>
          <w:lang w:val="en-US" w:eastAsia="zh-CN"/>
        </w:rPr>
        <w:t>，发放1000元/人的一次性面试补贴。来我区求职的</w:t>
      </w:r>
      <w:r>
        <w:rPr>
          <w:rFonts w:hint="default" w:ascii="Times New Roman" w:hAnsi="Times New Roman" w:eastAsia="方正仿宋_GBK" w:cs="Times New Roman"/>
          <w:b w:val="0"/>
          <w:bCs/>
          <w:sz w:val="32"/>
          <w:szCs w:val="32"/>
          <w:u w:val="none"/>
          <w:shd w:val="clear" w:color="auto" w:fill="auto"/>
          <w:lang w:val="en-US" w:eastAsia="zh-CN"/>
        </w:rPr>
        <w:t>非海陵籍35周岁以下青年人才（硕士以上学历、高级工以上职业资格、中级以上职称可放宽至40周岁）可申请入住区级青年人才驿站，享受全年不超过2次、单次不超过7天的免费住宿。</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（责任单位：区人社局、团区委）</w:t>
      </w:r>
    </w:p>
    <w:p w14:paraId="51FA9967">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highlight w:val="none"/>
          <w:u w:val="single"/>
          <w:shd w:val="clear" w:color="auto" w:fill="auto"/>
          <w:lang w:val="en-US" w:eastAsia="zh-CN"/>
        </w:rPr>
      </w:pPr>
      <w:r>
        <w:rPr>
          <w:rFonts w:hint="default" w:ascii="Times New Roman" w:hAnsi="Times New Roman" w:eastAsia="方正仿宋_GBK" w:cs="Times New Roman"/>
          <w:b w:val="0"/>
          <w:bCs/>
          <w:sz w:val="32"/>
          <w:szCs w:val="32"/>
          <w:highlight w:val="none"/>
          <w:u w:val="none"/>
          <w:shd w:val="clear" w:color="auto" w:fill="auto"/>
          <w:lang w:val="en-US" w:eastAsia="zh-CN"/>
        </w:rPr>
        <w:t>3.</w:t>
      </w:r>
      <w:r>
        <w:rPr>
          <w:rFonts w:hint="default" w:ascii="Times New Roman" w:hAnsi="Times New Roman" w:eastAsia="方正楷体_GBK" w:cs="Times New Roman"/>
          <w:b w:val="0"/>
          <w:bCs/>
          <w:sz w:val="32"/>
          <w:szCs w:val="32"/>
          <w:u w:val="none"/>
          <w:shd w:val="clear" w:color="auto" w:fill="auto"/>
          <w:lang w:val="en-US" w:eastAsia="zh-CN"/>
        </w:rPr>
        <w:t>支持青年人才到海陵发展</w:t>
      </w:r>
      <w:r>
        <w:rPr>
          <w:rFonts w:hint="default" w:ascii="Times New Roman" w:hAnsi="Times New Roman" w:eastAsia="方正仿宋_GBK" w:cs="Times New Roman"/>
          <w:b w:val="0"/>
          <w:bCs/>
          <w:sz w:val="32"/>
          <w:szCs w:val="32"/>
          <w:u w:val="none"/>
          <w:shd w:val="clear" w:color="auto" w:fill="auto"/>
          <w:lang w:val="en-US" w:eastAsia="zh-CN"/>
        </w:rPr>
        <w:t>。对</w:t>
      </w:r>
      <w:r>
        <w:rPr>
          <w:rFonts w:hint="eastAsia" w:ascii="Times New Roman" w:hAnsi="Times New Roman" w:eastAsia="方正仿宋_GBK" w:cs="Times New Roman"/>
          <w:b w:val="0"/>
          <w:bCs/>
          <w:sz w:val="32"/>
          <w:szCs w:val="32"/>
          <w:highlight w:val="none"/>
          <w:u w:val="none"/>
          <w:shd w:val="clear" w:color="auto" w:fill="auto"/>
          <w:lang w:val="en-US" w:eastAsia="zh-CN"/>
        </w:rPr>
        <w:t>首次</w:t>
      </w:r>
      <w:r>
        <w:rPr>
          <w:rFonts w:hint="default" w:ascii="Times New Roman" w:hAnsi="Times New Roman" w:eastAsia="方正仿宋_GBK" w:cs="Times New Roman"/>
          <w:b w:val="0"/>
          <w:bCs/>
          <w:sz w:val="32"/>
          <w:szCs w:val="32"/>
          <w:highlight w:val="none"/>
          <w:u w:val="none"/>
          <w:shd w:val="clear" w:color="auto" w:fill="auto"/>
          <w:lang w:val="en-US" w:eastAsia="zh-CN"/>
        </w:rPr>
        <w:t>从泰州市域外</w:t>
      </w:r>
      <w:r>
        <w:rPr>
          <w:rFonts w:hint="default" w:ascii="Times New Roman" w:hAnsi="Times New Roman" w:eastAsia="方正仿宋_GBK" w:cs="Times New Roman"/>
          <w:b w:val="0"/>
          <w:bCs/>
          <w:sz w:val="32"/>
          <w:szCs w:val="32"/>
          <w:u w:val="none"/>
          <w:shd w:val="clear" w:color="auto" w:fill="auto"/>
          <w:lang w:val="en-US" w:eastAsia="zh-CN"/>
        </w:rPr>
        <w:t>来我区实体企业就业或创业的青年人才，</w:t>
      </w:r>
      <w:r>
        <w:rPr>
          <w:rFonts w:hint="default" w:ascii="Times New Roman" w:hAnsi="Times New Roman" w:eastAsia="方正仿宋_GBK" w:cs="Times New Roman"/>
          <w:b w:val="0"/>
          <w:bCs/>
          <w:sz w:val="32"/>
          <w:szCs w:val="32"/>
          <w:highlight w:val="none"/>
          <w:u w:val="none"/>
          <w:shd w:val="clear" w:color="auto" w:fill="auto"/>
          <w:lang w:val="en-US" w:eastAsia="zh-CN"/>
        </w:rPr>
        <w:t>按照博士生3万元/年、硕士生2万元/年、本科生1万元/年的标准发放生活补贴，最长发放三年。其中，对毕业1年内来我区且在我区无房的应届毕业生，按照博士生2000元/月、硕士生1500元/月、本科生800元/月、大专生500元/月的标准发放租房补贴，最长发放36个月；</w:t>
      </w:r>
      <w:r>
        <w:rPr>
          <w:rFonts w:hint="default" w:ascii="Times New Roman" w:hAnsi="Times New Roman" w:eastAsia="方正仿宋_GBK" w:cs="Times New Roman"/>
          <w:b w:val="0"/>
          <w:bCs/>
          <w:sz w:val="32"/>
          <w:szCs w:val="32"/>
          <w:u w:val="none"/>
          <w:shd w:val="clear" w:color="auto" w:fill="auto"/>
          <w:lang w:val="en-US" w:eastAsia="zh-CN"/>
        </w:rPr>
        <w:t>对非泰州籍的本科以上学历青年人才，在我区依法缴纳社保满1年以上，发放</w:t>
      </w:r>
      <w:r>
        <w:rPr>
          <w:rFonts w:hint="default" w:ascii="Times New Roman" w:hAnsi="Times New Roman" w:eastAsia="方正仿宋_GBK" w:cs="Times New Roman"/>
          <w:b w:val="0"/>
          <w:bCs/>
          <w:sz w:val="32"/>
          <w:szCs w:val="32"/>
          <w:highlight w:val="none"/>
          <w:u w:val="none"/>
          <w:shd w:val="clear" w:color="auto" w:fill="auto"/>
          <w:lang w:val="en-US" w:eastAsia="zh-CN"/>
        </w:rPr>
        <w:t>每年1000元</w:t>
      </w:r>
      <w:r>
        <w:rPr>
          <w:rFonts w:hint="default" w:ascii="Times New Roman" w:hAnsi="Times New Roman" w:eastAsia="方正仿宋_GBK" w:cs="Times New Roman"/>
          <w:b w:val="0"/>
          <w:bCs/>
          <w:sz w:val="32"/>
          <w:szCs w:val="32"/>
          <w:u w:val="none"/>
          <w:shd w:val="clear" w:color="auto" w:fill="auto"/>
          <w:lang w:val="en-US" w:eastAsia="zh-CN"/>
        </w:rPr>
        <w:t>的</w:t>
      </w:r>
      <w:r>
        <w:rPr>
          <w:rFonts w:hint="default" w:ascii="Times New Roman" w:hAnsi="Times New Roman" w:eastAsia="方正仿宋_GBK" w:cs="Times New Roman"/>
          <w:b w:val="0"/>
          <w:bCs/>
          <w:sz w:val="32"/>
          <w:szCs w:val="32"/>
          <w:highlight w:val="none"/>
          <w:u w:val="none"/>
          <w:shd w:val="clear" w:color="auto" w:fill="auto"/>
          <w:lang w:val="en-US" w:eastAsia="zh-CN"/>
        </w:rPr>
        <w:t>探亲补贴</w:t>
      </w:r>
      <w:r>
        <w:rPr>
          <w:rFonts w:hint="default" w:ascii="Times New Roman" w:hAnsi="Times New Roman" w:eastAsia="方正仿宋_GBK" w:cs="Times New Roman"/>
          <w:b w:val="0"/>
          <w:bCs/>
          <w:sz w:val="32"/>
          <w:szCs w:val="32"/>
          <w:u w:val="none"/>
          <w:shd w:val="clear" w:color="auto" w:fill="auto"/>
          <w:lang w:val="en-US" w:eastAsia="zh-CN"/>
        </w:rPr>
        <w:t>，最长发放3年。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w:t>
      </w:r>
    </w:p>
    <w:p w14:paraId="26B22ED9">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u w:val="none"/>
          <w:shd w:val="clear" w:color="auto" w:fill="auto"/>
          <w:lang w:val="en-US" w:eastAsia="zh-CN"/>
        </w:rPr>
      </w:pPr>
      <w:r>
        <w:rPr>
          <w:rFonts w:hint="default" w:ascii="Times New Roman" w:hAnsi="Times New Roman" w:eastAsia="方正仿宋_GBK" w:cs="Times New Roman"/>
          <w:b w:val="0"/>
          <w:bCs/>
          <w:sz w:val="32"/>
          <w:szCs w:val="32"/>
          <w:u w:val="none"/>
          <w:shd w:val="clear" w:color="auto" w:fill="auto"/>
          <w:lang w:val="en-US" w:eastAsia="zh-CN"/>
        </w:rPr>
        <w:t>4.</w:t>
      </w:r>
      <w:r>
        <w:rPr>
          <w:rFonts w:hint="default" w:ascii="Times New Roman" w:hAnsi="Times New Roman" w:eastAsia="方正楷体_GBK" w:cs="Times New Roman"/>
          <w:b w:val="0"/>
          <w:bCs/>
          <w:color w:val="000000"/>
          <w:kern w:val="0"/>
          <w:sz w:val="32"/>
          <w:szCs w:val="32"/>
          <w:u w:val="none"/>
          <w:shd w:val="clear" w:color="auto" w:fill="auto"/>
          <w:lang w:val="en-US" w:eastAsia="zh-CN" w:bidi="ar"/>
        </w:rPr>
        <w:t>鼓励在泰高校学生留在海陵</w:t>
      </w:r>
      <w:r>
        <w:rPr>
          <w:rFonts w:hint="default" w:ascii="Times New Roman" w:hAnsi="Times New Roman" w:eastAsia="方正仿宋_GBK" w:cs="Times New Roman"/>
          <w:b w:val="0"/>
          <w:bCs/>
          <w:color w:val="000000"/>
          <w:kern w:val="0"/>
          <w:sz w:val="32"/>
          <w:szCs w:val="32"/>
          <w:u w:val="none"/>
          <w:shd w:val="clear" w:color="auto" w:fill="auto"/>
          <w:lang w:val="en-US" w:eastAsia="zh-CN" w:bidi="ar"/>
        </w:rPr>
        <w:t>。</w:t>
      </w:r>
      <w:r>
        <w:rPr>
          <w:rFonts w:hint="default" w:ascii="Times New Roman" w:hAnsi="Times New Roman" w:eastAsia="方正仿宋_GBK" w:cs="Times New Roman"/>
          <w:b w:val="0"/>
          <w:bCs/>
          <w:sz w:val="32"/>
          <w:szCs w:val="32"/>
          <w:u w:val="none"/>
          <w:lang w:val="en-US" w:eastAsia="zh-CN"/>
        </w:rPr>
        <w:t>设立“扬帆海陵”</w:t>
      </w:r>
      <w:r>
        <w:rPr>
          <w:rFonts w:hint="default" w:ascii="Times New Roman" w:hAnsi="Times New Roman" w:eastAsia="方正仿宋_GBK" w:cs="Times New Roman"/>
          <w:b w:val="0"/>
          <w:bCs/>
          <w:sz w:val="32"/>
          <w:szCs w:val="32"/>
          <w:highlight w:val="none"/>
          <w:u w:val="none"/>
          <w:lang w:val="en-US" w:eastAsia="zh-CN"/>
        </w:rPr>
        <w:t>奖</w:t>
      </w:r>
      <w:r>
        <w:rPr>
          <w:rFonts w:hint="eastAsia" w:ascii="Times New Roman" w:hAnsi="Times New Roman" w:eastAsia="方正仿宋_GBK" w:cs="Times New Roman"/>
          <w:b w:val="0"/>
          <w:bCs/>
          <w:sz w:val="32"/>
          <w:szCs w:val="32"/>
          <w:highlight w:val="none"/>
          <w:u w:val="none"/>
          <w:lang w:val="en-US" w:eastAsia="zh-CN"/>
        </w:rPr>
        <w:t>学</w:t>
      </w:r>
      <w:r>
        <w:rPr>
          <w:rFonts w:hint="default" w:ascii="Times New Roman" w:hAnsi="Times New Roman" w:eastAsia="方正仿宋_GBK" w:cs="Times New Roman"/>
          <w:b w:val="0"/>
          <w:bCs/>
          <w:sz w:val="32"/>
          <w:szCs w:val="32"/>
          <w:highlight w:val="none"/>
          <w:u w:val="none"/>
          <w:lang w:val="en-US" w:eastAsia="zh-CN"/>
        </w:rPr>
        <w:t>金</w:t>
      </w:r>
      <w:r>
        <w:rPr>
          <w:rFonts w:hint="default" w:ascii="Times New Roman" w:hAnsi="Times New Roman" w:eastAsia="方正仿宋_GBK" w:cs="Times New Roman"/>
          <w:b w:val="0"/>
          <w:bCs/>
          <w:sz w:val="32"/>
          <w:szCs w:val="32"/>
          <w:u w:val="none"/>
          <w:lang w:val="en-US" w:eastAsia="zh-CN"/>
        </w:rPr>
        <w:t>，</w:t>
      </w:r>
      <w:r>
        <w:rPr>
          <w:rFonts w:hint="default" w:ascii="Times New Roman" w:hAnsi="Times New Roman" w:eastAsia="方正仿宋_GBK" w:cs="Times New Roman"/>
          <w:b w:val="0"/>
          <w:bCs/>
          <w:sz w:val="32"/>
          <w:szCs w:val="32"/>
          <w:highlight w:val="none"/>
          <w:u w:val="none"/>
          <w:lang w:val="en-US" w:eastAsia="zh-CN"/>
        </w:rPr>
        <w:t>面向所有在泰高校，每所高校每年择优奖励不超过10名品学兼优、已与我区实体企业签订《全国普通高等学校毕业生就业协议》</w:t>
      </w:r>
      <w:r>
        <w:rPr>
          <w:rFonts w:hint="default" w:ascii="Times New Roman" w:hAnsi="Times New Roman" w:eastAsia="方正仿宋_GBK" w:cs="Times New Roman"/>
          <w:b w:val="0"/>
          <w:bCs/>
          <w:sz w:val="32"/>
          <w:szCs w:val="32"/>
          <w:u w:val="none"/>
          <w:lang w:val="en-US" w:eastAsia="zh-CN"/>
        </w:rPr>
        <w:t>的</w:t>
      </w:r>
      <w:r>
        <w:rPr>
          <w:rFonts w:hint="default" w:ascii="Times New Roman" w:hAnsi="Times New Roman" w:eastAsia="方正仿宋_GBK" w:cs="Times New Roman"/>
          <w:b w:val="0"/>
          <w:bCs/>
          <w:sz w:val="32"/>
          <w:szCs w:val="32"/>
          <w:highlight w:val="none"/>
          <w:u w:val="none"/>
          <w:lang w:val="en-US" w:eastAsia="zh-CN"/>
        </w:rPr>
        <w:t>应届毕业生</w:t>
      </w:r>
      <w:r>
        <w:rPr>
          <w:rFonts w:hint="eastAsia" w:ascii="Times New Roman" w:hAnsi="Times New Roman" w:eastAsia="方正仿宋_GBK" w:cs="Times New Roman"/>
          <w:b w:val="0"/>
          <w:bCs/>
          <w:sz w:val="32"/>
          <w:szCs w:val="32"/>
          <w:highlight w:val="none"/>
          <w:u w:val="none"/>
          <w:lang w:val="en-US" w:eastAsia="zh-CN"/>
        </w:rPr>
        <w:t>，按5000元/人的标准分两年发放</w:t>
      </w:r>
      <w:r>
        <w:rPr>
          <w:rFonts w:hint="default" w:ascii="Times New Roman" w:hAnsi="Times New Roman" w:eastAsia="方正仿宋_GBK" w:cs="Times New Roman"/>
          <w:b w:val="0"/>
          <w:bCs/>
          <w:sz w:val="32"/>
          <w:szCs w:val="32"/>
          <w:u w:val="none"/>
          <w:lang w:val="en-US" w:eastAsia="zh-CN"/>
        </w:rPr>
        <w:t>。</w:t>
      </w:r>
      <w:r>
        <w:rPr>
          <w:rFonts w:hint="default" w:ascii="Times New Roman" w:hAnsi="Times New Roman" w:eastAsia="方正仿宋_GBK" w:cs="Times New Roman"/>
          <w:b w:val="0"/>
          <w:bCs/>
          <w:sz w:val="32"/>
          <w:szCs w:val="32"/>
          <w:highlight w:val="none"/>
          <w:u w:val="none"/>
          <w:shd w:val="clear" w:color="auto" w:fill="auto"/>
          <w:lang w:val="en-US" w:eastAsia="zh-CN"/>
        </w:rPr>
        <w:t>对毕业一年内到我区实体企业就业或创业的在泰高校毕业生，发放300元/月</w:t>
      </w:r>
      <w:r>
        <w:rPr>
          <w:rFonts w:hint="eastAsia" w:ascii="Times New Roman" w:hAnsi="Times New Roman" w:eastAsia="方正仿宋_GBK" w:cs="Times New Roman"/>
          <w:b w:val="0"/>
          <w:bCs/>
          <w:sz w:val="32"/>
          <w:szCs w:val="32"/>
          <w:highlight w:val="none"/>
          <w:u w:val="none"/>
          <w:shd w:val="clear" w:color="auto" w:fill="auto"/>
          <w:lang w:val="en-US" w:eastAsia="zh-CN"/>
        </w:rPr>
        <w:t>、</w:t>
      </w:r>
      <w:r>
        <w:rPr>
          <w:rFonts w:hint="default" w:ascii="Times New Roman" w:hAnsi="Times New Roman" w:eastAsia="方正仿宋_GBK" w:cs="Times New Roman"/>
          <w:b w:val="0"/>
          <w:bCs/>
          <w:sz w:val="32"/>
          <w:szCs w:val="32"/>
          <w:highlight w:val="none"/>
          <w:u w:val="none"/>
          <w:shd w:val="clear" w:color="auto" w:fill="auto"/>
          <w:lang w:val="en-US" w:eastAsia="zh-CN"/>
        </w:rPr>
        <w:t>最长24个月</w:t>
      </w:r>
      <w:r>
        <w:rPr>
          <w:rFonts w:hint="eastAsia" w:ascii="Times New Roman" w:hAnsi="Times New Roman" w:eastAsia="方正仿宋_GBK" w:cs="Times New Roman"/>
          <w:b w:val="0"/>
          <w:bCs/>
          <w:sz w:val="32"/>
          <w:szCs w:val="32"/>
          <w:highlight w:val="none"/>
          <w:u w:val="none"/>
          <w:shd w:val="clear" w:color="auto" w:fill="auto"/>
          <w:lang w:val="en-US" w:eastAsia="zh-CN"/>
        </w:rPr>
        <w:t>的</w:t>
      </w:r>
      <w:r>
        <w:rPr>
          <w:rFonts w:hint="default" w:ascii="Times New Roman" w:hAnsi="Times New Roman" w:eastAsia="方正仿宋_GBK" w:cs="Times New Roman"/>
          <w:b w:val="0"/>
          <w:bCs/>
          <w:sz w:val="32"/>
          <w:szCs w:val="32"/>
          <w:highlight w:val="none"/>
          <w:u w:val="none"/>
          <w:shd w:val="clear" w:color="auto" w:fill="auto"/>
          <w:lang w:val="en-US" w:eastAsia="zh-CN"/>
        </w:rPr>
        <w:t>留泰专项补贴。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（责任单位：团区委、区人社局）</w:t>
      </w:r>
    </w:p>
    <w:p w14:paraId="2CFEE99A">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仿宋_GBK" w:cs="Times New Roman"/>
          <w:b w:val="0"/>
          <w:bCs/>
          <w:sz w:val="32"/>
          <w:szCs w:val="32"/>
          <w:highlight w:val="none"/>
          <w:u w:val="single"/>
          <w:shd w:val="clear" w:color="auto" w:fill="auto"/>
          <w:lang w:val="en-US" w:eastAsia="zh-CN"/>
        </w:rPr>
      </w:pPr>
      <w:r>
        <w:rPr>
          <w:rFonts w:hint="default" w:ascii="Times New Roman" w:hAnsi="Times New Roman" w:eastAsia="方正楷体_GBK" w:cs="Times New Roman"/>
          <w:b w:val="0"/>
          <w:bCs/>
          <w:sz w:val="32"/>
          <w:szCs w:val="32"/>
          <w:u w:val="none"/>
          <w:shd w:val="clear" w:color="auto" w:fill="auto"/>
          <w:lang w:val="en-US" w:eastAsia="zh-CN"/>
        </w:rPr>
        <w:t>5.助力</w:t>
      </w:r>
      <w:r>
        <w:rPr>
          <w:rFonts w:hint="default" w:ascii="Times New Roman" w:hAnsi="Times New Roman" w:eastAsia="方正楷体_GBK" w:cs="Times New Roman"/>
          <w:b w:val="0"/>
          <w:bCs/>
          <w:sz w:val="32"/>
          <w:szCs w:val="32"/>
          <w:highlight w:val="none"/>
          <w:u w:val="none"/>
          <w:shd w:val="clear" w:color="auto" w:fill="auto"/>
          <w:lang w:val="en-US" w:eastAsia="zh-CN"/>
        </w:rPr>
        <w:t>青年人才在</w:t>
      </w:r>
      <w:r>
        <w:rPr>
          <w:rFonts w:hint="eastAsia" w:ascii="Times New Roman" w:hAnsi="Times New Roman" w:eastAsia="方正楷体_GBK" w:cs="Times New Roman"/>
          <w:b w:val="0"/>
          <w:bCs/>
          <w:sz w:val="32"/>
          <w:szCs w:val="32"/>
          <w:highlight w:val="none"/>
          <w:u w:val="none"/>
          <w:shd w:val="clear" w:color="auto" w:fill="auto"/>
          <w:lang w:val="en-US" w:eastAsia="zh-CN"/>
        </w:rPr>
        <w:t>海陵</w:t>
      </w:r>
      <w:r>
        <w:rPr>
          <w:rFonts w:hint="default" w:ascii="Times New Roman" w:hAnsi="Times New Roman" w:eastAsia="方正楷体_GBK" w:cs="Times New Roman"/>
          <w:b w:val="0"/>
          <w:bCs/>
          <w:sz w:val="32"/>
          <w:szCs w:val="32"/>
          <w:highlight w:val="none"/>
          <w:u w:val="none"/>
          <w:shd w:val="clear" w:color="auto" w:fill="auto"/>
          <w:lang w:val="en-US" w:eastAsia="zh-CN"/>
        </w:rPr>
        <w:t>安居</w:t>
      </w:r>
      <w:r>
        <w:rPr>
          <w:rFonts w:hint="default" w:ascii="Times New Roman" w:hAnsi="Times New Roman" w:eastAsia="方正仿宋_GBK" w:cs="Times New Roman"/>
          <w:b w:val="0"/>
          <w:bCs/>
          <w:sz w:val="32"/>
          <w:szCs w:val="32"/>
          <w:highlight w:val="none"/>
          <w:u w:val="none"/>
          <w:shd w:val="clear" w:color="auto" w:fill="auto"/>
          <w:lang w:val="en-US" w:eastAsia="zh-CN"/>
        </w:rPr>
        <w:t>。对</w:t>
      </w:r>
      <w:r>
        <w:rPr>
          <w:rFonts w:hint="eastAsia" w:ascii="Times New Roman" w:hAnsi="Times New Roman" w:eastAsia="方正仿宋_GBK" w:cs="Times New Roman"/>
          <w:b w:val="0"/>
          <w:bCs/>
          <w:sz w:val="32"/>
          <w:szCs w:val="32"/>
          <w:highlight w:val="none"/>
          <w:u w:val="none"/>
          <w:shd w:val="clear" w:color="auto" w:fill="auto"/>
          <w:lang w:val="en-US" w:eastAsia="zh-CN"/>
        </w:rPr>
        <w:t>首次</w:t>
      </w:r>
      <w:r>
        <w:rPr>
          <w:rFonts w:hint="default" w:ascii="Times New Roman" w:hAnsi="Times New Roman" w:eastAsia="方正仿宋_GBK" w:cs="Times New Roman"/>
          <w:b w:val="0"/>
          <w:bCs/>
          <w:sz w:val="32"/>
          <w:szCs w:val="32"/>
          <w:highlight w:val="none"/>
          <w:u w:val="none"/>
          <w:shd w:val="clear" w:color="auto" w:fill="auto"/>
          <w:lang w:val="en-US" w:eastAsia="zh-CN"/>
        </w:rPr>
        <w:t>从泰州市域外来我区各类企业、民办非企业单位、社会团体和基金会就业或创业的青年人才，按照博士生20万元、硕士生10万元、本科生6万元、大专生3万元的标准发放购房券，其中对到实体企业就业或创业的</w:t>
      </w:r>
      <w:r>
        <w:rPr>
          <w:rFonts w:hint="eastAsia" w:ascii="Times New Roman" w:hAnsi="Times New Roman" w:eastAsia="方正仿宋_GBK" w:cs="Times New Roman"/>
          <w:b w:val="0"/>
          <w:bCs/>
          <w:sz w:val="32"/>
          <w:szCs w:val="32"/>
          <w:highlight w:val="none"/>
          <w:u w:val="none"/>
          <w:shd w:val="clear" w:color="auto" w:fill="auto"/>
          <w:lang w:val="en-US" w:eastAsia="zh-CN"/>
        </w:rPr>
        <w:t>本科以上学历</w:t>
      </w:r>
      <w:r>
        <w:rPr>
          <w:rFonts w:hint="default" w:ascii="Times New Roman" w:hAnsi="Times New Roman" w:eastAsia="方正仿宋_GBK" w:cs="Times New Roman"/>
          <w:b w:val="0"/>
          <w:bCs/>
          <w:sz w:val="32"/>
          <w:szCs w:val="32"/>
          <w:highlight w:val="none"/>
          <w:u w:val="none"/>
          <w:shd w:val="clear" w:color="auto" w:fill="auto"/>
          <w:lang w:val="en-US" w:eastAsia="zh-CN"/>
        </w:rPr>
        <w:t>青年人才提高额度</w:t>
      </w:r>
      <w:r>
        <w:rPr>
          <w:rFonts w:hint="eastAsia" w:ascii="Times New Roman" w:hAnsi="Times New Roman" w:eastAsia="方正仿宋_GBK" w:cs="Times New Roman"/>
          <w:b w:val="0"/>
          <w:bCs/>
          <w:sz w:val="32"/>
          <w:szCs w:val="32"/>
          <w:highlight w:val="none"/>
          <w:u w:val="none"/>
          <w:shd w:val="clear" w:color="auto" w:fill="auto"/>
          <w:lang w:val="en-US" w:eastAsia="zh-CN"/>
        </w:rPr>
        <w:t>，</w:t>
      </w:r>
      <w:r>
        <w:rPr>
          <w:rFonts w:hint="default" w:ascii="Times New Roman" w:hAnsi="Times New Roman" w:eastAsia="方正仿宋_GBK" w:cs="Times New Roman"/>
          <w:b w:val="0"/>
          <w:bCs/>
          <w:sz w:val="32"/>
          <w:szCs w:val="32"/>
          <w:highlight w:val="none"/>
          <w:u w:val="none"/>
          <w:shd w:val="clear" w:color="auto" w:fill="auto"/>
          <w:lang w:val="en-US" w:eastAsia="zh-CN"/>
        </w:rPr>
        <w:t>按照博士生</w:t>
      </w:r>
      <w:r>
        <w:rPr>
          <w:rFonts w:hint="eastAsia" w:ascii="Times New Roman" w:hAnsi="Times New Roman" w:eastAsia="方正仿宋_GBK" w:cs="Times New Roman"/>
          <w:b w:val="0"/>
          <w:bCs/>
          <w:sz w:val="32"/>
          <w:szCs w:val="32"/>
          <w:highlight w:val="none"/>
          <w:u w:val="none"/>
          <w:shd w:val="clear" w:color="auto" w:fill="auto"/>
          <w:lang w:val="en-US" w:eastAsia="zh-CN"/>
        </w:rPr>
        <w:t>3</w:t>
      </w:r>
      <w:r>
        <w:rPr>
          <w:rFonts w:hint="default" w:ascii="Times New Roman" w:hAnsi="Times New Roman" w:eastAsia="方正仿宋_GBK" w:cs="Times New Roman"/>
          <w:b w:val="0"/>
          <w:bCs/>
          <w:sz w:val="32"/>
          <w:szCs w:val="32"/>
          <w:highlight w:val="none"/>
          <w:u w:val="none"/>
          <w:shd w:val="clear" w:color="auto" w:fill="auto"/>
          <w:lang w:val="en-US" w:eastAsia="zh-CN"/>
        </w:rPr>
        <w:t>0万元、硕士生1</w:t>
      </w:r>
      <w:r>
        <w:rPr>
          <w:rFonts w:hint="eastAsia" w:ascii="Times New Roman" w:hAnsi="Times New Roman" w:eastAsia="方正仿宋_GBK" w:cs="Times New Roman"/>
          <w:b w:val="0"/>
          <w:bCs/>
          <w:sz w:val="32"/>
          <w:szCs w:val="32"/>
          <w:highlight w:val="none"/>
          <w:u w:val="none"/>
          <w:shd w:val="clear" w:color="auto" w:fill="auto"/>
          <w:lang w:val="en-US" w:eastAsia="zh-CN"/>
        </w:rPr>
        <w:t>5</w:t>
      </w:r>
      <w:r>
        <w:rPr>
          <w:rFonts w:hint="default" w:ascii="Times New Roman" w:hAnsi="Times New Roman" w:eastAsia="方正仿宋_GBK" w:cs="Times New Roman"/>
          <w:b w:val="0"/>
          <w:bCs/>
          <w:sz w:val="32"/>
          <w:szCs w:val="32"/>
          <w:highlight w:val="none"/>
          <w:u w:val="none"/>
          <w:shd w:val="clear" w:color="auto" w:fill="auto"/>
          <w:lang w:val="en-US" w:eastAsia="zh-CN"/>
        </w:rPr>
        <w:t>万元、本科生</w:t>
      </w:r>
      <w:r>
        <w:rPr>
          <w:rFonts w:hint="eastAsia" w:ascii="Times New Roman" w:hAnsi="Times New Roman" w:eastAsia="方正仿宋_GBK" w:cs="Times New Roman"/>
          <w:b w:val="0"/>
          <w:bCs/>
          <w:sz w:val="32"/>
          <w:szCs w:val="32"/>
          <w:highlight w:val="none"/>
          <w:u w:val="none"/>
          <w:shd w:val="clear" w:color="auto" w:fill="auto"/>
          <w:lang w:val="en-US" w:eastAsia="zh-CN"/>
        </w:rPr>
        <w:t>8</w:t>
      </w:r>
      <w:r>
        <w:rPr>
          <w:rFonts w:hint="default" w:ascii="Times New Roman" w:hAnsi="Times New Roman" w:eastAsia="方正仿宋_GBK" w:cs="Times New Roman"/>
          <w:b w:val="0"/>
          <w:bCs/>
          <w:sz w:val="32"/>
          <w:szCs w:val="32"/>
          <w:highlight w:val="none"/>
          <w:u w:val="none"/>
          <w:shd w:val="clear" w:color="auto" w:fill="auto"/>
          <w:lang w:val="en-US" w:eastAsia="zh-CN"/>
        </w:rPr>
        <w:t>万元的标准发放购房券。</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（责任单位：区人社局、区住建局）</w:t>
      </w:r>
    </w:p>
    <w:p w14:paraId="1F8B4503">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sz w:val="32"/>
          <w:szCs w:val="32"/>
          <w:highlight w:val="none"/>
          <w:u w:val="none"/>
          <w:shd w:val="clear" w:color="auto" w:fill="auto"/>
          <w:lang w:val="en-US" w:eastAsia="zh-CN"/>
        </w:rPr>
      </w:pPr>
      <w:r>
        <w:rPr>
          <w:rFonts w:hint="default" w:ascii="Times New Roman" w:hAnsi="Times New Roman" w:eastAsia="方正仿宋_GBK" w:cs="Times New Roman"/>
          <w:color w:val="000000"/>
          <w:kern w:val="0"/>
          <w:sz w:val="32"/>
          <w:szCs w:val="32"/>
          <w:u w:val="none"/>
          <w:shd w:val="clear" w:color="auto" w:fill="auto"/>
          <w:lang w:val="en-US" w:eastAsia="zh-CN" w:bidi="ar"/>
        </w:rPr>
        <w:t>6.</w:t>
      </w:r>
      <w:r>
        <w:rPr>
          <w:rFonts w:hint="default" w:ascii="Times New Roman" w:hAnsi="Times New Roman" w:eastAsia="方正楷体_GBK" w:cs="Times New Roman"/>
          <w:sz w:val="32"/>
          <w:szCs w:val="32"/>
          <w:u w:val="none"/>
          <w:lang w:val="en-US" w:eastAsia="zh-CN"/>
        </w:rPr>
        <w:t>扶持青年创客成长发展</w:t>
      </w:r>
      <w:r>
        <w:rPr>
          <w:rFonts w:hint="default" w:ascii="Times New Roman" w:hAnsi="Times New Roman" w:eastAsia="方正仿宋_GBK" w:cs="Times New Roman"/>
          <w:sz w:val="32"/>
          <w:szCs w:val="32"/>
          <w:u w:val="none"/>
          <w:lang w:val="en-US" w:eastAsia="zh-CN"/>
        </w:rPr>
        <w:t>。对首次在海陵成功创业、依法申报纳税、带动其他劳动者就业、正常经营6个月以上的普通高校学生（在校及毕业2年内）所创办的创业主体，给予5000元一次性创业补贴。鼓励青年人才入驻海陵</w:t>
      </w:r>
      <w:r>
        <w:rPr>
          <w:rFonts w:hint="default" w:ascii="Times New Roman" w:hAnsi="Times New Roman" w:eastAsia="方正仿宋_GBK" w:cs="Times New Roman"/>
          <w:sz w:val="32"/>
          <w:szCs w:val="32"/>
          <w:highlight w:val="none"/>
          <w:u w:val="none"/>
          <w:lang w:val="en-US" w:eastAsia="zh-CN"/>
        </w:rPr>
        <w:t>省级以上</w:t>
      </w:r>
      <w:r>
        <w:rPr>
          <w:rFonts w:hint="default" w:ascii="Times New Roman" w:hAnsi="Times New Roman" w:eastAsia="方正仿宋_GBK" w:cs="Times New Roman"/>
          <w:sz w:val="32"/>
          <w:szCs w:val="32"/>
          <w:u w:val="none"/>
          <w:lang w:val="en-US" w:eastAsia="zh-CN"/>
        </w:rPr>
        <w:t>孵化器创办科技型企业，</w:t>
      </w:r>
      <w:r>
        <w:rPr>
          <w:rFonts w:hint="default" w:ascii="Times New Roman" w:hAnsi="Times New Roman" w:eastAsia="方正仿宋_GBK" w:cs="Times New Roman"/>
          <w:sz w:val="32"/>
          <w:szCs w:val="32"/>
          <w:highlight w:val="none"/>
          <w:u w:val="none"/>
          <w:lang w:val="en-US" w:eastAsia="zh-CN"/>
        </w:rPr>
        <w:t>提供帮办代办、政策解读、项目申报等全生命周期服务，最高给予</w:t>
      </w:r>
      <w:r>
        <w:rPr>
          <w:rFonts w:hint="eastAsia" w:ascii="Times New Roman" w:hAnsi="Times New Roman" w:eastAsia="方正仿宋_GBK" w:cs="Times New Roman"/>
          <w:sz w:val="32"/>
          <w:szCs w:val="32"/>
          <w:highlight w:val="none"/>
          <w:u w:val="none"/>
          <w:lang w:val="en-US" w:eastAsia="zh-CN"/>
        </w:rPr>
        <w:t>创业人才</w:t>
      </w:r>
      <w:r>
        <w:rPr>
          <w:rFonts w:hint="default" w:ascii="Times New Roman" w:hAnsi="Times New Roman" w:eastAsia="方正仿宋_GBK" w:cs="Times New Roman"/>
          <w:sz w:val="32"/>
          <w:szCs w:val="32"/>
          <w:highlight w:val="none"/>
          <w:u w:val="none"/>
          <w:lang w:val="en-US" w:eastAsia="zh-CN"/>
        </w:rPr>
        <w:t>房租100%的奖补。</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（责任单位：区人社局、区科技局）</w:t>
      </w:r>
    </w:p>
    <w:p w14:paraId="481AE6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w:t>
      </w:r>
      <w:r>
        <w:rPr>
          <w:rFonts w:hint="default" w:ascii="Times New Roman" w:hAnsi="Times New Roman" w:eastAsia="方正楷体_GBK" w:cs="Times New Roman"/>
          <w:sz w:val="32"/>
          <w:szCs w:val="32"/>
          <w:u w:val="none"/>
          <w:lang w:val="en-US" w:eastAsia="zh-CN"/>
        </w:rPr>
        <w:t>鼓励实体企业招用高校毕业生</w:t>
      </w:r>
      <w:r>
        <w:rPr>
          <w:rFonts w:hint="default" w:ascii="Times New Roman" w:hAnsi="Times New Roman" w:eastAsia="方正仿宋_GBK" w:cs="Times New Roman"/>
          <w:sz w:val="32"/>
          <w:szCs w:val="32"/>
          <w:u w:val="none"/>
          <w:lang w:val="en-US" w:eastAsia="zh-CN"/>
        </w:rPr>
        <w:t>。对</w:t>
      </w:r>
      <w:r>
        <w:rPr>
          <w:rFonts w:hint="default" w:ascii="Times New Roman" w:hAnsi="Times New Roman" w:eastAsia="方正仿宋_GBK" w:cs="Times New Roman"/>
          <w:sz w:val="32"/>
          <w:szCs w:val="32"/>
          <w:u w:val="none"/>
        </w:rPr>
        <w:t>新录</w:t>
      </w:r>
      <w:r>
        <w:rPr>
          <w:rFonts w:hint="default" w:ascii="Times New Roman" w:hAnsi="Times New Roman" w:eastAsia="方正仿宋_GBK" w:cs="Times New Roman"/>
          <w:sz w:val="32"/>
          <w:szCs w:val="32"/>
          <w:highlight w:val="none"/>
          <w:u w:val="none"/>
        </w:rPr>
        <w:t>用</w:t>
      </w:r>
      <w:r>
        <w:rPr>
          <w:rFonts w:hint="eastAsia" w:ascii="Times New Roman" w:hAnsi="Times New Roman" w:eastAsia="方正仿宋_GBK" w:cs="Times New Roman"/>
          <w:b w:val="0"/>
          <w:bCs/>
          <w:sz w:val="32"/>
          <w:szCs w:val="32"/>
          <w:highlight w:val="none"/>
          <w:u w:val="none"/>
          <w:shd w:val="clear" w:color="auto" w:fill="auto"/>
          <w:lang w:val="en-US" w:eastAsia="zh-CN"/>
        </w:rPr>
        <w:t>首次</w:t>
      </w:r>
      <w:r>
        <w:rPr>
          <w:rFonts w:hint="default" w:ascii="Times New Roman" w:hAnsi="Times New Roman" w:eastAsia="方正仿宋_GBK" w:cs="Times New Roman"/>
          <w:b w:val="0"/>
          <w:bCs/>
          <w:sz w:val="32"/>
          <w:szCs w:val="32"/>
          <w:highlight w:val="none"/>
          <w:u w:val="none"/>
          <w:shd w:val="clear" w:color="auto" w:fill="auto"/>
          <w:lang w:val="en-US" w:eastAsia="zh-CN"/>
        </w:rPr>
        <w:t>从泰州市域外</w:t>
      </w:r>
      <w:r>
        <w:rPr>
          <w:rFonts w:hint="eastAsia" w:ascii="Times New Roman" w:hAnsi="Times New Roman" w:eastAsia="方正仿宋_GBK" w:cs="Times New Roman"/>
          <w:b w:val="0"/>
          <w:bCs/>
          <w:sz w:val="32"/>
          <w:szCs w:val="32"/>
          <w:highlight w:val="none"/>
          <w:u w:val="none"/>
          <w:shd w:val="clear" w:color="auto" w:fill="auto"/>
          <w:lang w:val="en-US" w:eastAsia="zh-CN"/>
        </w:rPr>
        <w:t>来我区</w:t>
      </w:r>
      <w:r>
        <w:rPr>
          <w:rFonts w:hint="default" w:ascii="Times New Roman" w:hAnsi="Times New Roman" w:eastAsia="方正仿宋_GBK" w:cs="Times New Roman"/>
          <w:sz w:val="32"/>
          <w:szCs w:val="32"/>
          <w:highlight w:val="none"/>
          <w:u w:val="none"/>
        </w:rPr>
        <w:t>就</w:t>
      </w:r>
      <w:r>
        <w:rPr>
          <w:rFonts w:hint="default" w:ascii="Times New Roman" w:hAnsi="Times New Roman" w:eastAsia="方正仿宋_GBK" w:cs="Times New Roman"/>
          <w:sz w:val="32"/>
          <w:szCs w:val="32"/>
          <w:u w:val="none"/>
        </w:rPr>
        <w:t>业的本科以上学历</w:t>
      </w:r>
      <w:r>
        <w:rPr>
          <w:rFonts w:hint="eastAsia" w:ascii="Times New Roman" w:hAnsi="Times New Roman" w:eastAsia="方正仿宋_GBK" w:cs="Times New Roman"/>
          <w:sz w:val="32"/>
          <w:szCs w:val="32"/>
          <w:u w:val="none"/>
          <w:lang w:eastAsia="zh-CN"/>
        </w:rPr>
        <w:t>青年人才</w:t>
      </w:r>
      <w:r>
        <w:rPr>
          <w:rFonts w:hint="default" w:ascii="Times New Roman" w:hAnsi="Times New Roman" w:eastAsia="方正仿宋_GBK" w:cs="Times New Roman"/>
          <w:i w:val="0"/>
          <w:caps w:val="0"/>
          <w:color w:val="auto"/>
          <w:spacing w:val="0"/>
          <w:sz w:val="32"/>
          <w:szCs w:val="32"/>
          <w:u w:val="none"/>
          <w:shd w:val="clear" w:fill="FFFFFF"/>
        </w:rPr>
        <w:t>（劳务派遣用工形式除外）并为其</w:t>
      </w:r>
      <w:r>
        <w:rPr>
          <w:rFonts w:hint="default" w:ascii="Times New Roman" w:hAnsi="Times New Roman" w:eastAsia="方正仿宋_GBK" w:cs="Times New Roman"/>
          <w:i w:val="0"/>
          <w:caps w:val="0"/>
          <w:color w:val="auto"/>
          <w:spacing w:val="0"/>
          <w:sz w:val="32"/>
          <w:szCs w:val="32"/>
          <w:u w:val="none"/>
          <w:shd w:val="clear" w:fill="FFFFFF"/>
          <w:lang w:eastAsia="zh-CN"/>
        </w:rPr>
        <w:t>在泰</w:t>
      </w:r>
      <w:r>
        <w:rPr>
          <w:rFonts w:hint="default" w:ascii="Times New Roman" w:hAnsi="Times New Roman" w:eastAsia="方正仿宋_GBK" w:cs="Times New Roman"/>
          <w:sz w:val="32"/>
          <w:szCs w:val="32"/>
          <w:u w:val="none"/>
        </w:rPr>
        <w:t>连续缴纳社会保险满12个月</w:t>
      </w:r>
      <w:r>
        <w:rPr>
          <w:rFonts w:hint="default" w:ascii="Times New Roman" w:hAnsi="Times New Roman" w:eastAsia="方正仿宋_GBK" w:cs="Times New Roman"/>
          <w:sz w:val="32"/>
          <w:szCs w:val="32"/>
          <w:u w:val="none"/>
          <w:lang w:eastAsia="zh-CN"/>
        </w:rPr>
        <w:t>的，按照博士生1500元/人、硕士生1000元/人、本科生500元/人的标准给予企业一次性补贴。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w:t>
      </w:r>
    </w:p>
    <w:p w14:paraId="3669D4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8.</w:t>
      </w:r>
      <w:r>
        <w:rPr>
          <w:rFonts w:hint="default" w:ascii="Times New Roman" w:hAnsi="Times New Roman" w:eastAsia="方正楷体_GBK" w:cs="Times New Roman"/>
          <w:sz w:val="32"/>
          <w:szCs w:val="32"/>
          <w:u w:val="none"/>
          <w:lang w:val="en-US" w:eastAsia="zh-CN"/>
        </w:rPr>
        <w:t>鼓励各类单位吸纳见习青年</w:t>
      </w:r>
      <w:r>
        <w:rPr>
          <w:rFonts w:hint="default" w:ascii="Times New Roman" w:hAnsi="Times New Roman" w:eastAsia="方正仿宋_GBK" w:cs="Times New Roman"/>
          <w:sz w:val="32"/>
          <w:szCs w:val="32"/>
          <w:u w:val="none"/>
          <w:lang w:val="en-US" w:eastAsia="zh-CN"/>
        </w:rPr>
        <w:t>。对全区各类企事业单位、民办非企业单位、社会团体设立的就业见习基地，吸纳毕业后2年内未就业的</w:t>
      </w:r>
      <w:r>
        <w:rPr>
          <w:rFonts w:hint="eastAsia" w:ascii="Times New Roman" w:hAnsi="Times New Roman" w:eastAsia="方正仿宋_GBK" w:cs="Times New Roman"/>
          <w:sz w:val="32"/>
          <w:szCs w:val="32"/>
          <w:highlight w:val="none"/>
          <w:u w:val="none"/>
          <w:lang w:val="en-US" w:eastAsia="zh-CN"/>
        </w:rPr>
        <w:t>普通</w:t>
      </w:r>
      <w:r>
        <w:rPr>
          <w:rFonts w:hint="default" w:ascii="Times New Roman" w:hAnsi="Times New Roman" w:eastAsia="方正仿宋_GBK" w:cs="Times New Roman"/>
          <w:sz w:val="32"/>
          <w:szCs w:val="32"/>
          <w:highlight w:val="none"/>
          <w:u w:val="none"/>
          <w:lang w:val="en-US" w:eastAsia="zh-CN"/>
        </w:rPr>
        <w:t>高校毕业生、离毕业时间不足6个月尚未落实工作单位的</w:t>
      </w:r>
      <w:r>
        <w:rPr>
          <w:rFonts w:hint="eastAsia" w:ascii="Times New Roman" w:hAnsi="Times New Roman" w:eastAsia="方正仿宋_GBK" w:cs="Times New Roman"/>
          <w:sz w:val="32"/>
          <w:szCs w:val="32"/>
          <w:highlight w:val="none"/>
          <w:u w:val="none"/>
          <w:lang w:val="en-US" w:eastAsia="zh-CN"/>
        </w:rPr>
        <w:t>普通</w:t>
      </w:r>
      <w:r>
        <w:rPr>
          <w:rFonts w:hint="default" w:ascii="Times New Roman" w:hAnsi="Times New Roman" w:eastAsia="方正仿宋_GBK" w:cs="Times New Roman"/>
          <w:sz w:val="32"/>
          <w:szCs w:val="32"/>
          <w:highlight w:val="none"/>
          <w:u w:val="none"/>
          <w:lang w:val="en-US" w:eastAsia="zh-CN"/>
        </w:rPr>
        <w:t>高校学生</w:t>
      </w:r>
      <w:r>
        <w:rPr>
          <w:rFonts w:hint="default" w:ascii="Times New Roman" w:hAnsi="Times New Roman" w:eastAsia="方正仿宋_GBK" w:cs="Times New Roman"/>
          <w:sz w:val="32"/>
          <w:szCs w:val="32"/>
          <w:u w:val="none"/>
          <w:lang w:val="en-US" w:eastAsia="zh-CN"/>
        </w:rPr>
        <w:t>和16—24周岁登记失业青年参加见习，给予见习单位3—6个月见习补贴，补贴标准不低于我区上年度月最低工资标准的70%；对见习期满后留用率超过50%的见习单位，给予1000元/人的一次性见习补贴。</w:t>
      </w:r>
      <w:r>
        <w:rPr>
          <w:rFonts w:hint="eastAsia" w:ascii="方正楷体_GBK" w:hAnsi="方正楷体_GBK" w:eastAsia="方正楷体_GBK" w:cs="方正楷体_GBK"/>
          <w:b w:val="0"/>
          <w:bCs/>
          <w:color w:val="000000"/>
          <w:kern w:val="0"/>
          <w:sz w:val="32"/>
          <w:szCs w:val="32"/>
          <w:highlight w:val="none"/>
          <w:u w:val="none"/>
          <w:shd w:val="clear" w:color="auto" w:fill="auto"/>
          <w:lang w:val="en-US" w:eastAsia="zh-CN" w:bidi="ar"/>
        </w:rPr>
        <w:t>（责任单位：区人社局）</w:t>
      </w:r>
    </w:p>
    <w:p w14:paraId="720188B8">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sz w:val="32"/>
          <w:szCs w:val="32"/>
          <w:highlight w:val="none"/>
          <w:u w:val="none"/>
          <w:shd w:val="clear" w:color="auto" w:fill="auto"/>
          <w:lang w:val="en-US" w:eastAsia="zh-CN"/>
        </w:rPr>
      </w:pPr>
      <w:r>
        <w:rPr>
          <w:rFonts w:hint="eastAsia" w:ascii="Times New Roman" w:hAnsi="Times New Roman" w:eastAsia="方正仿宋_GBK" w:cs="Times New Roman"/>
          <w:color w:val="000000"/>
          <w:kern w:val="0"/>
          <w:sz w:val="32"/>
          <w:szCs w:val="32"/>
          <w:shd w:val="clear" w:color="auto" w:fill="auto"/>
          <w:lang w:val="en-US" w:eastAsia="zh-CN" w:bidi="ar"/>
        </w:rPr>
        <w:t>本政策由海陵区委人才工作局牵头实施，各</w:t>
      </w:r>
      <w:r>
        <w:rPr>
          <w:rFonts w:hint="default" w:ascii="Times New Roman" w:hAnsi="Times New Roman" w:eastAsia="方正仿宋_GBK" w:cs="Times New Roman"/>
          <w:color w:val="000000"/>
          <w:kern w:val="0"/>
          <w:sz w:val="32"/>
          <w:szCs w:val="32"/>
          <w:shd w:val="clear" w:color="auto" w:fill="auto"/>
          <w:lang w:val="en-US" w:eastAsia="zh-CN" w:bidi="ar"/>
        </w:rPr>
        <w:t>责任</w:t>
      </w:r>
      <w:r>
        <w:rPr>
          <w:rFonts w:hint="eastAsia" w:ascii="Times New Roman" w:hAnsi="Times New Roman" w:eastAsia="方正仿宋_GBK" w:cs="Times New Roman"/>
          <w:color w:val="000000"/>
          <w:kern w:val="0"/>
          <w:sz w:val="32"/>
          <w:szCs w:val="32"/>
          <w:shd w:val="clear" w:color="auto" w:fill="auto"/>
          <w:lang w:val="en-US" w:eastAsia="zh-CN" w:bidi="ar"/>
        </w:rPr>
        <w:t>单位负责</w:t>
      </w:r>
      <w:r>
        <w:rPr>
          <w:rFonts w:hint="default" w:ascii="Times New Roman" w:hAnsi="Times New Roman" w:eastAsia="方正仿宋_GBK" w:cs="Times New Roman"/>
          <w:color w:val="000000"/>
          <w:kern w:val="0"/>
          <w:sz w:val="32"/>
          <w:szCs w:val="32"/>
          <w:shd w:val="clear" w:color="auto" w:fill="auto"/>
          <w:lang w:val="en-US" w:eastAsia="zh-CN" w:bidi="ar"/>
        </w:rPr>
        <w:t>制定</w:t>
      </w:r>
      <w:r>
        <w:rPr>
          <w:rFonts w:hint="eastAsia" w:ascii="Times New Roman" w:hAnsi="Times New Roman" w:eastAsia="方正仿宋_GBK" w:cs="Times New Roman"/>
          <w:color w:val="000000"/>
          <w:kern w:val="0"/>
          <w:sz w:val="32"/>
          <w:szCs w:val="32"/>
          <w:shd w:val="clear" w:color="auto" w:fill="auto"/>
          <w:lang w:val="en-US" w:eastAsia="zh-CN" w:bidi="ar"/>
        </w:rPr>
        <w:t>配套实施细则</w:t>
      </w:r>
      <w:r>
        <w:rPr>
          <w:rFonts w:hint="default" w:ascii="Times New Roman" w:hAnsi="Times New Roman" w:eastAsia="方正仿宋_GBK" w:cs="Times New Roman"/>
          <w:color w:val="000000"/>
          <w:kern w:val="0"/>
          <w:sz w:val="32"/>
          <w:szCs w:val="32"/>
          <w:shd w:val="clear" w:color="auto" w:fill="auto"/>
          <w:lang w:val="en-US" w:eastAsia="zh-CN" w:bidi="ar"/>
        </w:rPr>
        <w:t>。</w:t>
      </w:r>
      <w:r>
        <w:rPr>
          <w:rFonts w:hint="default" w:ascii="Times New Roman" w:hAnsi="Times New Roman" w:eastAsia="方正仿宋_GBK" w:cs="Times New Roman"/>
          <w:b w:val="0"/>
          <w:bCs/>
          <w:sz w:val="32"/>
          <w:szCs w:val="32"/>
          <w:highlight w:val="none"/>
          <w:u w:val="none"/>
          <w:shd w:val="clear" w:color="auto" w:fill="auto"/>
          <w:lang w:val="en-US" w:eastAsia="zh-CN"/>
        </w:rPr>
        <w:t>同一事项涉及两个以上奖补政策的</w:t>
      </w:r>
      <w:r>
        <w:rPr>
          <w:rFonts w:hint="eastAsia" w:ascii="Times New Roman" w:hAnsi="Times New Roman" w:eastAsia="方正仿宋_GBK" w:cs="Times New Roman"/>
          <w:b w:val="0"/>
          <w:bCs/>
          <w:sz w:val="32"/>
          <w:szCs w:val="32"/>
          <w:highlight w:val="none"/>
          <w:u w:val="none"/>
          <w:shd w:val="clear" w:color="auto" w:fill="auto"/>
          <w:lang w:val="en-US" w:eastAsia="zh-CN"/>
        </w:rPr>
        <w:t>，</w:t>
      </w:r>
      <w:r>
        <w:rPr>
          <w:rFonts w:hint="default" w:ascii="Times New Roman" w:hAnsi="Times New Roman" w:eastAsia="方正仿宋_GBK" w:cs="Times New Roman"/>
          <w:b w:val="0"/>
          <w:bCs/>
          <w:sz w:val="32"/>
          <w:szCs w:val="32"/>
          <w:highlight w:val="none"/>
          <w:u w:val="none"/>
          <w:shd w:val="clear" w:color="auto" w:fill="auto"/>
          <w:lang w:val="en-US" w:eastAsia="zh-CN"/>
        </w:rPr>
        <w:t>按照就高标准执行，不重复奖补。如遇</w:t>
      </w:r>
      <w:r>
        <w:rPr>
          <w:rFonts w:hint="default" w:ascii="Times New Roman" w:hAnsi="Times New Roman" w:eastAsia="方正仿宋_GBK" w:cs="Times New Roman"/>
          <w:color w:val="000000"/>
          <w:kern w:val="0"/>
          <w:sz w:val="32"/>
          <w:szCs w:val="32"/>
          <w:shd w:val="clear" w:color="auto" w:fill="auto"/>
          <w:lang w:val="en-US" w:eastAsia="zh-CN" w:bidi="ar"/>
        </w:rPr>
        <w:t>国家、省及市政策有调整的，按新政策执行。</w:t>
      </w:r>
    </w:p>
    <w:p w14:paraId="18D5F3CD">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sz w:val="32"/>
          <w:szCs w:val="32"/>
          <w:highlight w:val="none"/>
          <w:u w:val="none"/>
          <w:shd w:val="clear" w:color="auto" w:fill="auto"/>
          <w:lang w:val="en-US" w:eastAsia="zh-CN"/>
        </w:rPr>
      </w:pPr>
      <w:r>
        <w:rPr>
          <w:rFonts w:hint="default" w:ascii="Times New Roman" w:hAnsi="Times New Roman" w:eastAsia="方正仿宋_GBK" w:cs="Times New Roman"/>
          <w:color w:val="000000"/>
          <w:kern w:val="0"/>
          <w:sz w:val="32"/>
          <w:szCs w:val="32"/>
          <w:shd w:val="clear" w:color="auto" w:fill="auto"/>
          <w:lang w:val="en-US" w:eastAsia="zh-CN" w:bidi="ar"/>
        </w:rPr>
        <w:t>本政策自</w:t>
      </w:r>
      <w:r>
        <w:rPr>
          <w:rFonts w:hint="default" w:ascii="Times New Roman" w:hAnsi="Times New Roman" w:eastAsia="方正仿宋_GBK" w:cs="Times New Roman"/>
          <w:color w:val="000000"/>
          <w:kern w:val="0"/>
          <w:sz w:val="32"/>
          <w:szCs w:val="32"/>
          <w:highlight w:val="none"/>
          <w:shd w:val="clear" w:color="auto" w:fill="auto"/>
          <w:lang w:val="en-US" w:eastAsia="zh-CN" w:bidi="ar"/>
        </w:rPr>
        <w:t>发布之日起</w:t>
      </w:r>
      <w:r>
        <w:rPr>
          <w:rFonts w:hint="default" w:ascii="Times New Roman" w:hAnsi="Times New Roman" w:eastAsia="方正仿宋_GBK" w:cs="Times New Roman"/>
          <w:color w:val="000000"/>
          <w:kern w:val="0"/>
          <w:sz w:val="32"/>
          <w:szCs w:val="32"/>
          <w:shd w:val="clear" w:color="auto" w:fill="auto"/>
          <w:lang w:val="en-US" w:eastAsia="zh-CN" w:bidi="ar"/>
        </w:rPr>
        <w:t>施行。</w:t>
      </w:r>
      <w:r>
        <w:rPr>
          <w:rFonts w:hint="default" w:ascii="Times New Roman" w:hAnsi="Times New Roman" w:eastAsia="方正仿宋_GBK" w:cs="Times New Roman"/>
          <w:b w:val="0"/>
          <w:bCs/>
          <w:sz w:val="32"/>
          <w:szCs w:val="32"/>
          <w:highlight w:val="none"/>
          <w:u w:val="none"/>
          <w:shd w:val="clear" w:color="auto" w:fill="auto"/>
          <w:lang w:val="en-US" w:eastAsia="zh-CN"/>
        </w:rPr>
        <w:t>《区政府关于印发&lt;鼓励驻泰高校毕业生“扬帆海陵”六条&gt;的通知》（泰海政发</w:t>
      </w:r>
      <w:r>
        <w:rPr>
          <w:rFonts w:hint="default" w:ascii="Times New Roman" w:hAnsi="Times New Roman" w:eastAsia="方正仿宋_GBK" w:cs="Times New Roman"/>
          <w:color w:val="000000"/>
          <w:kern w:val="0"/>
          <w:sz w:val="32"/>
          <w:szCs w:val="32"/>
          <w:highlight w:val="none"/>
          <w:shd w:val="clear" w:color="auto" w:fill="auto"/>
          <w:lang w:val="en-US" w:eastAsia="zh-CN" w:bidi="ar"/>
        </w:rPr>
        <w:t>〔2021〕</w:t>
      </w:r>
      <w:r>
        <w:rPr>
          <w:rFonts w:hint="default" w:ascii="Times New Roman" w:hAnsi="Times New Roman" w:eastAsia="方正仿宋_GBK" w:cs="Times New Roman"/>
          <w:b w:val="0"/>
          <w:bCs/>
          <w:sz w:val="32"/>
          <w:szCs w:val="32"/>
          <w:highlight w:val="none"/>
          <w:u w:val="none"/>
          <w:shd w:val="clear" w:color="auto" w:fill="auto"/>
          <w:lang w:val="en-US" w:eastAsia="zh-CN"/>
        </w:rPr>
        <w:t>14号）、</w:t>
      </w:r>
      <w:r>
        <w:rPr>
          <w:rFonts w:hint="default" w:ascii="Times New Roman" w:hAnsi="Times New Roman" w:eastAsia="方正仿宋_GBK" w:cs="Times New Roman"/>
          <w:color w:val="000000"/>
          <w:kern w:val="0"/>
          <w:sz w:val="32"/>
          <w:szCs w:val="32"/>
          <w:highlight w:val="none"/>
          <w:shd w:val="clear" w:color="auto" w:fill="auto"/>
          <w:lang w:val="en-US" w:eastAsia="zh-CN" w:bidi="ar"/>
        </w:rPr>
        <w:t>《区政府关于印发&lt;海陵区“科创之光”硬核十条&gt;的通知》（泰海政发〔2021</w:t>
      </w:r>
      <w:r>
        <w:rPr>
          <w:rFonts w:hint="default" w:ascii="Times New Roman" w:hAnsi="Times New Roman" w:eastAsia="方正楷体_GBK" w:cs="Times New Roman"/>
          <w:b w:val="0"/>
          <w:bCs/>
          <w:color w:val="000000"/>
          <w:kern w:val="0"/>
          <w:sz w:val="32"/>
          <w:szCs w:val="32"/>
          <w:highlight w:val="none"/>
          <w:shd w:val="clear" w:color="auto" w:fill="auto"/>
          <w:lang w:val="en-US" w:eastAsia="zh-CN" w:bidi="ar"/>
        </w:rPr>
        <w:t>〕</w:t>
      </w:r>
      <w:r>
        <w:rPr>
          <w:rFonts w:hint="default" w:ascii="Times New Roman" w:hAnsi="Times New Roman" w:eastAsia="方正仿宋_GBK" w:cs="Times New Roman"/>
          <w:color w:val="000000"/>
          <w:kern w:val="0"/>
          <w:sz w:val="32"/>
          <w:szCs w:val="32"/>
          <w:highlight w:val="none"/>
          <w:shd w:val="clear" w:color="auto" w:fill="auto"/>
          <w:lang w:val="en-US" w:eastAsia="zh-CN" w:bidi="ar"/>
        </w:rPr>
        <w:t>61号）</w:t>
      </w:r>
      <w:r>
        <w:rPr>
          <w:rFonts w:hint="default" w:ascii="Times New Roman" w:hAnsi="Times New Roman" w:eastAsia="方正仿宋_GBK" w:cs="Times New Roman"/>
          <w:b w:val="0"/>
          <w:bCs/>
          <w:sz w:val="32"/>
          <w:szCs w:val="32"/>
          <w:highlight w:val="none"/>
          <w:u w:val="none"/>
          <w:shd w:val="clear" w:color="auto" w:fill="auto"/>
          <w:lang w:val="en-US" w:eastAsia="zh-CN"/>
        </w:rPr>
        <w:t>同时废止。</w:t>
      </w:r>
    </w:p>
    <w:sectPr>
      <w:headerReference r:id="rId3" w:type="first"/>
      <w:footerReference r:id="rId5" w:type="first"/>
      <w:footerReference r:id="rId4" w:type="default"/>
      <w:pgSz w:w="11906" w:h="16838"/>
      <w:pgMar w:top="2098" w:right="1531" w:bottom="1984" w:left="1531" w:header="851" w:footer="130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1B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BCF7E">
                          <w:pPr>
                            <w:pStyle w:val="5"/>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BBCF7E">
                    <w:pPr>
                      <w:pStyle w:val="5"/>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9D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4F5B3">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D4F5B3">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8A0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B7F6E"/>
    <w:rsid w:val="019715D8"/>
    <w:rsid w:val="022D740A"/>
    <w:rsid w:val="02787F2E"/>
    <w:rsid w:val="02EE7E1C"/>
    <w:rsid w:val="030F2294"/>
    <w:rsid w:val="031C5421"/>
    <w:rsid w:val="03B15391"/>
    <w:rsid w:val="05F94AEC"/>
    <w:rsid w:val="069D51C1"/>
    <w:rsid w:val="06A05BBB"/>
    <w:rsid w:val="08113381"/>
    <w:rsid w:val="082E37C0"/>
    <w:rsid w:val="090E574B"/>
    <w:rsid w:val="09857EE8"/>
    <w:rsid w:val="09B522D5"/>
    <w:rsid w:val="09D90D99"/>
    <w:rsid w:val="0B0627D4"/>
    <w:rsid w:val="0E0B1B42"/>
    <w:rsid w:val="0E5978F1"/>
    <w:rsid w:val="0FDC05A2"/>
    <w:rsid w:val="104F358A"/>
    <w:rsid w:val="10DE4854"/>
    <w:rsid w:val="11D87DD3"/>
    <w:rsid w:val="12033958"/>
    <w:rsid w:val="13D75DF6"/>
    <w:rsid w:val="13FB0C28"/>
    <w:rsid w:val="157E6440"/>
    <w:rsid w:val="165D6CB3"/>
    <w:rsid w:val="180D182A"/>
    <w:rsid w:val="18482E0F"/>
    <w:rsid w:val="193070E1"/>
    <w:rsid w:val="197467ED"/>
    <w:rsid w:val="1976322D"/>
    <w:rsid w:val="19D4436C"/>
    <w:rsid w:val="19EE27A6"/>
    <w:rsid w:val="1A27717B"/>
    <w:rsid w:val="1A3F2EEC"/>
    <w:rsid w:val="1B2B0433"/>
    <w:rsid w:val="1B9E22BC"/>
    <w:rsid w:val="1C223993"/>
    <w:rsid w:val="1D833FA9"/>
    <w:rsid w:val="1E8A732C"/>
    <w:rsid w:val="1F192160"/>
    <w:rsid w:val="20AE24A9"/>
    <w:rsid w:val="22173AB3"/>
    <w:rsid w:val="23443CE8"/>
    <w:rsid w:val="23D51917"/>
    <w:rsid w:val="23DF3530"/>
    <w:rsid w:val="244D65B8"/>
    <w:rsid w:val="25F7083A"/>
    <w:rsid w:val="270E4B8E"/>
    <w:rsid w:val="2716778B"/>
    <w:rsid w:val="2791259C"/>
    <w:rsid w:val="27A056B0"/>
    <w:rsid w:val="27C267E3"/>
    <w:rsid w:val="2A475858"/>
    <w:rsid w:val="2A967282"/>
    <w:rsid w:val="2B2D63A8"/>
    <w:rsid w:val="2B3C1132"/>
    <w:rsid w:val="2B4327FE"/>
    <w:rsid w:val="2B575B36"/>
    <w:rsid w:val="2C0A4D8F"/>
    <w:rsid w:val="2C4F6024"/>
    <w:rsid w:val="2CB76F8D"/>
    <w:rsid w:val="2D6C7591"/>
    <w:rsid w:val="2E5D0B0A"/>
    <w:rsid w:val="2E9436D8"/>
    <w:rsid w:val="2F8512FC"/>
    <w:rsid w:val="30EF69E4"/>
    <w:rsid w:val="3118390D"/>
    <w:rsid w:val="31E46D6E"/>
    <w:rsid w:val="33A81CD1"/>
    <w:rsid w:val="354412D2"/>
    <w:rsid w:val="39630D50"/>
    <w:rsid w:val="39F41921"/>
    <w:rsid w:val="3A1D6ADA"/>
    <w:rsid w:val="3A243198"/>
    <w:rsid w:val="3B550425"/>
    <w:rsid w:val="3BCE5AAC"/>
    <w:rsid w:val="3CD45671"/>
    <w:rsid w:val="3D581D30"/>
    <w:rsid w:val="3DBA1DD5"/>
    <w:rsid w:val="3DD23BF8"/>
    <w:rsid w:val="3DFE24D5"/>
    <w:rsid w:val="3FB03D6C"/>
    <w:rsid w:val="450B1E4C"/>
    <w:rsid w:val="453A33BE"/>
    <w:rsid w:val="49042E3A"/>
    <w:rsid w:val="49667651"/>
    <w:rsid w:val="4A7364C9"/>
    <w:rsid w:val="4CA76BCF"/>
    <w:rsid w:val="4DF73F1B"/>
    <w:rsid w:val="4E105EB3"/>
    <w:rsid w:val="4F797711"/>
    <w:rsid w:val="4FD501B2"/>
    <w:rsid w:val="4FF84D7B"/>
    <w:rsid w:val="5023412E"/>
    <w:rsid w:val="504416AD"/>
    <w:rsid w:val="50C555A5"/>
    <w:rsid w:val="516E3892"/>
    <w:rsid w:val="552467F6"/>
    <w:rsid w:val="56CD0D0F"/>
    <w:rsid w:val="57A73396"/>
    <w:rsid w:val="5807127B"/>
    <w:rsid w:val="58AE6D6D"/>
    <w:rsid w:val="58E81E30"/>
    <w:rsid w:val="58E82732"/>
    <w:rsid w:val="599A3500"/>
    <w:rsid w:val="5A1B3B3B"/>
    <w:rsid w:val="5A554343"/>
    <w:rsid w:val="5A996175"/>
    <w:rsid w:val="5BB1287C"/>
    <w:rsid w:val="5CD4149F"/>
    <w:rsid w:val="5D0C00B7"/>
    <w:rsid w:val="5DAB25E8"/>
    <w:rsid w:val="5DC402E7"/>
    <w:rsid w:val="60844AE7"/>
    <w:rsid w:val="61E9552E"/>
    <w:rsid w:val="64591E34"/>
    <w:rsid w:val="64AF3F4D"/>
    <w:rsid w:val="658B0713"/>
    <w:rsid w:val="662A7887"/>
    <w:rsid w:val="66486936"/>
    <w:rsid w:val="66E86B42"/>
    <w:rsid w:val="671D35ED"/>
    <w:rsid w:val="67600577"/>
    <w:rsid w:val="67AB7F6E"/>
    <w:rsid w:val="67B704D6"/>
    <w:rsid w:val="681C4DA8"/>
    <w:rsid w:val="69C869EF"/>
    <w:rsid w:val="6A310F89"/>
    <w:rsid w:val="6AC36259"/>
    <w:rsid w:val="6AEE38BE"/>
    <w:rsid w:val="6B574235"/>
    <w:rsid w:val="6D887843"/>
    <w:rsid w:val="6DFE3FED"/>
    <w:rsid w:val="6E447033"/>
    <w:rsid w:val="6E9C2F70"/>
    <w:rsid w:val="6F2C521C"/>
    <w:rsid w:val="6FFE7BBC"/>
    <w:rsid w:val="71A566B9"/>
    <w:rsid w:val="72F22421"/>
    <w:rsid w:val="730075F6"/>
    <w:rsid w:val="73596F1B"/>
    <w:rsid w:val="753D3667"/>
    <w:rsid w:val="76365DFD"/>
    <w:rsid w:val="768C6099"/>
    <w:rsid w:val="775F37AE"/>
    <w:rsid w:val="77B1207E"/>
    <w:rsid w:val="77F52EC3"/>
    <w:rsid w:val="78034139"/>
    <w:rsid w:val="79C505D8"/>
    <w:rsid w:val="7A8A135E"/>
    <w:rsid w:val="7BD45209"/>
    <w:rsid w:val="7DDE3C10"/>
    <w:rsid w:val="7E831E92"/>
    <w:rsid w:val="7EE2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suppressAutoHyphens/>
      <w:ind w:firstLine="420" w:firstLineChars="100"/>
    </w:pPr>
    <w:rPr>
      <w:rFonts w:ascii="Calibri" w:hAnsi="Calibri"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font11"/>
    <w:basedOn w:val="11"/>
    <w:qFormat/>
    <w:uiPriority w:val="0"/>
    <w:rPr>
      <w:rFonts w:hint="eastAsia" w:ascii="方正黑体_GBK" w:hAnsi="方正黑体_GBK" w:eastAsia="方正黑体_GBK" w:cs="方正黑体_GBK"/>
      <w:color w:val="000000"/>
      <w:sz w:val="22"/>
      <w:szCs w:val="22"/>
      <w:u w:val="none"/>
    </w:rPr>
  </w:style>
  <w:style w:type="character" w:customStyle="1" w:styleId="15">
    <w:name w:val="font2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3381</Words>
  <Characters>3542</Characters>
  <Lines>0</Lines>
  <Paragraphs>0</Paragraphs>
  <TotalTime>12</TotalTime>
  <ScaleCrop>false</ScaleCrop>
  <LinksUpToDate>false</LinksUpToDate>
  <CharactersWithSpaces>3542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2025-02-19T03:47:00Z</dcterms:created>
  <dc:creator>严成宸Stoniol</dc:creator>
  <cp:lastModifiedBy>严成宸Stoniol</cp:lastModifiedBy>
  <cp:lastPrinted>2025-09-12T01:29:00Z</cp:lastPrinted>
  <dcterms:modified xsi:type="dcterms:W3CDTF">2025-09-12T07:41:31Z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C487DC82F0D846968785923015911D4D_13</vt:lpwstr>
  </property>
  <property fmtid="{D5CDD505-2E9C-101B-9397-08002B2CF9AE}" pid="4" name="KSOTemplateDocerSaveRecord">
    <vt:lpwstr>eyJoZGlkIjoiZTRkODEwYmExZTFmNTJhZmIxMGM1NGExMWQwZGQ0MGMiLCJ1c2VySWQiOiIyMjQwNzQ3NDkifQ==</vt:lpwstr>
  </property>
</Properties>
</file>